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3C4C4" w14:textId="77777777" w:rsidR="00100000" w:rsidRDefault="00100000" w:rsidP="00450BBD">
      <w:pPr>
        <w:pBdr>
          <w:top w:val="single" w:sz="4" w:space="1" w:color="auto" w:shadow="1"/>
          <w:left w:val="single" w:sz="4" w:space="4" w:color="auto" w:shadow="1"/>
          <w:bottom w:val="single" w:sz="4" w:space="1" w:color="auto" w:shadow="1"/>
          <w:right w:val="single" w:sz="4" w:space="4" w:color="auto" w:shadow="1"/>
        </w:pBdr>
      </w:pPr>
    </w:p>
    <w:p w14:paraId="77108F0E" w14:textId="77777777" w:rsidR="00100000" w:rsidRDefault="00100000" w:rsidP="00450BBD">
      <w:pPr>
        <w:pBdr>
          <w:top w:val="single" w:sz="4" w:space="1" w:color="auto" w:shadow="1"/>
          <w:left w:val="single" w:sz="4" w:space="4" w:color="auto" w:shadow="1"/>
          <w:bottom w:val="single" w:sz="4" w:space="1" w:color="auto" w:shadow="1"/>
          <w:right w:val="single" w:sz="4" w:space="4" w:color="auto" w:shadow="1"/>
        </w:pBdr>
      </w:pPr>
    </w:p>
    <w:p w14:paraId="514D15F4" w14:textId="77777777" w:rsidR="00100000" w:rsidRDefault="00100000" w:rsidP="00450BBD">
      <w:pPr>
        <w:pBdr>
          <w:top w:val="single" w:sz="4" w:space="1" w:color="auto" w:shadow="1"/>
          <w:left w:val="single" w:sz="4" w:space="4" w:color="auto" w:shadow="1"/>
          <w:bottom w:val="single" w:sz="4" w:space="1" w:color="auto" w:shadow="1"/>
          <w:right w:val="single" w:sz="4" w:space="4" w:color="auto" w:shadow="1"/>
        </w:pBdr>
      </w:pPr>
    </w:p>
    <w:p w14:paraId="155013E0" w14:textId="77777777" w:rsidR="00100000" w:rsidRDefault="00100000" w:rsidP="00450BBD">
      <w:pPr>
        <w:pBdr>
          <w:top w:val="single" w:sz="4" w:space="1" w:color="auto" w:shadow="1"/>
          <w:left w:val="single" w:sz="4" w:space="4" w:color="auto" w:shadow="1"/>
          <w:bottom w:val="single" w:sz="4" w:space="1" w:color="auto" w:shadow="1"/>
          <w:right w:val="single" w:sz="4" w:space="4" w:color="auto" w:shadow="1"/>
        </w:pBdr>
      </w:pPr>
    </w:p>
    <w:p w14:paraId="3C1730DF" w14:textId="77777777" w:rsidR="00100000" w:rsidRDefault="00100000" w:rsidP="00450BBD">
      <w:pPr>
        <w:pBdr>
          <w:top w:val="single" w:sz="4" w:space="1" w:color="auto" w:shadow="1"/>
          <w:left w:val="single" w:sz="4" w:space="4" w:color="auto" w:shadow="1"/>
          <w:bottom w:val="single" w:sz="4" w:space="1" w:color="auto" w:shadow="1"/>
          <w:right w:val="single" w:sz="4" w:space="4" w:color="auto" w:shadow="1"/>
        </w:pBdr>
      </w:pPr>
    </w:p>
    <w:p w14:paraId="60BAB333" w14:textId="77777777" w:rsidR="00100000" w:rsidRDefault="00100000" w:rsidP="00450BBD">
      <w:pPr>
        <w:pBdr>
          <w:top w:val="single" w:sz="4" w:space="1" w:color="auto" w:shadow="1"/>
          <w:left w:val="single" w:sz="4" w:space="4" w:color="auto" w:shadow="1"/>
          <w:bottom w:val="single" w:sz="4" w:space="1" w:color="auto" w:shadow="1"/>
          <w:right w:val="single" w:sz="4" w:space="4" w:color="auto" w:shadow="1"/>
        </w:pBdr>
      </w:pPr>
    </w:p>
    <w:p w14:paraId="7579A3B6" w14:textId="77777777" w:rsidR="00100000" w:rsidRDefault="00100000" w:rsidP="00450BBD">
      <w:pPr>
        <w:pBdr>
          <w:top w:val="single" w:sz="4" w:space="1" w:color="auto" w:shadow="1"/>
          <w:left w:val="single" w:sz="4" w:space="4" w:color="auto" w:shadow="1"/>
          <w:bottom w:val="single" w:sz="4" w:space="1" w:color="auto" w:shadow="1"/>
          <w:right w:val="single" w:sz="4" w:space="4" w:color="auto" w:shadow="1"/>
        </w:pBdr>
      </w:pPr>
    </w:p>
    <w:p w14:paraId="568A6471" w14:textId="77777777" w:rsidR="00100000" w:rsidRDefault="00100000" w:rsidP="00450BBD">
      <w:pPr>
        <w:pBdr>
          <w:top w:val="single" w:sz="4" w:space="1" w:color="auto" w:shadow="1"/>
          <w:left w:val="single" w:sz="4" w:space="4" w:color="auto" w:shadow="1"/>
          <w:bottom w:val="single" w:sz="4" w:space="1" w:color="auto" w:shadow="1"/>
          <w:right w:val="single" w:sz="4" w:space="4" w:color="auto" w:shadow="1"/>
        </w:pBdr>
      </w:pPr>
    </w:p>
    <w:p w14:paraId="163C2F7A" w14:textId="77777777" w:rsidR="00100000" w:rsidRDefault="00100000" w:rsidP="00450BBD">
      <w:pPr>
        <w:pBdr>
          <w:top w:val="single" w:sz="4" w:space="1" w:color="auto" w:shadow="1"/>
          <w:left w:val="single" w:sz="4" w:space="4" w:color="auto" w:shadow="1"/>
          <w:bottom w:val="single" w:sz="4" w:space="1" w:color="auto" w:shadow="1"/>
          <w:right w:val="single" w:sz="4" w:space="4" w:color="auto" w:shadow="1"/>
        </w:pBdr>
      </w:pPr>
    </w:p>
    <w:p w14:paraId="1DF6086E" w14:textId="77777777" w:rsidR="00100000" w:rsidRDefault="00100000" w:rsidP="00450BBD">
      <w:pPr>
        <w:pBdr>
          <w:top w:val="single" w:sz="4" w:space="1" w:color="auto" w:shadow="1"/>
          <w:left w:val="single" w:sz="4" w:space="4" w:color="auto" w:shadow="1"/>
          <w:bottom w:val="single" w:sz="4" w:space="1" w:color="auto" w:shadow="1"/>
          <w:right w:val="single" w:sz="4" w:space="4" w:color="auto" w:shadow="1"/>
        </w:pBdr>
      </w:pPr>
    </w:p>
    <w:p w14:paraId="02AE24C7" w14:textId="77777777" w:rsidR="00100000" w:rsidRDefault="00100000" w:rsidP="00450BBD">
      <w:pPr>
        <w:pBdr>
          <w:top w:val="single" w:sz="4" w:space="1" w:color="auto" w:shadow="1"/>
          <w:left w:val="single" w:sz="4" w:space="4" w:color="auto" w:shadow="1"/>
          <w:bottom w:val="single" w:sz="4" w:space="1" w:color="auto" w:shadow="1"/>
          <w:right w:val="single" w:sz="4" w:space="4" w:color="auto" w:shadow="1"/>
        </w:pBdr>
      </w:pPr>
    </w:p>
    <w:p w14:paraId="6DC59E56" w14:textId="77777777" w:rsidR="00100000" w:rsidRPr="00FB516A" w:rsidRDefault="00100000" w:rsidP="00450BBD">
      <w:pPr>
        <w:pBdr>
          <w:top w:val="single" w:sz="4" w:space="1" w:color="auto" w:shadow="1"/>
          <w:left w:val="single" w:sz="4" w:space="4" w:color="auto" w:shadow="1"/>
          <w:bottom w:val="single" w:sz="4" w:space="1" w:color="auto" w:shadow="1"/>
          <w:right w:val="single" w:sz="4" w:space="4" w:color="auto" w:shadow="1"/>
        </w:pBdr>
        <w:jc w:val="center"/>
        <w:rPr>
          <w:sz w:val="52"/>
          <w:szCs w:val="52"/>
        </w:rPr>
      </w:pPr>
      <w:r w:rsidRPr="00FB516A">
        <w:rPr>
          <w:sz w:val="52"/>
          <w:szCs w:val="52"/>
        </w:rPr>
        <w:t>ALBERTA SPORTS AND RECREATION</w:t>
      </w:r>
    </w:p>
    <w:p w14:paraId="5158445A" w14:textId="77777777" w:rsidR="00100000" w:rsidRPr="00FB516A" w:rsidRDefault="00100000" w:rsidP="00450BBD">
      <w:pPr>
        <w:pBdr>
          <w:top w:val="single" w:sz="4" w:space="1" w:color="auto" w:shadow="1"/>
          <w:left w:val="single" w:sz="4" w:space="4" w:color="auto" w:shadow="1"/>
          <w:bottom w:val="single" w:sz="4" w:space="1" w:color="auto" w:shadow="1"/>
          <w:right w:val="single" w:sz="4" w:space="4" w:color="auto" w:shadow="1"/>
        </w:pBdr>
        <w:jc w:val="center"/>
        <w:rPr>
          <w:sz w:val="52"/>
          <w:szCs w:val="52"/>
        </w:rPr>
      </w:pPr>
      <w:r w:rsidRPr="00FB516A">
        <w:rPr>
          <w:sz w:val="52"/>
          <w:szCs w:val="52"/>
        </w:rPr>
        <w:t>ASSOCIATION FOR THE BLIND</w:t>
      </w:r>
    </w:p>
    <w:p w14:paraId="42430BE2" w14:textId="77777777" w:rsidR="00100000" w:rsidRDefault="00100000" w:rsidP="00450BBD">
      <w:pPr>
        <w:pBdr>
          <w:top w:val="single" w:sz="4" w:space="1" w:color="auto" w:shadow="1"/>
          <w:left w:val="single" w:sz="4" w:space="4" w:color="auto" w:shadow="1"/>
          <w:bottom w:val="single" w:sz="4" w:space="1" w:color="auto" w:shadow="1"/>
          <w:right w:val="single" w:sz="4" w:space="4" w:color="auto" w:shadow="1"/>
        </w:pBdr>
      </w:pPr>
    </w:p>
    <w:p w14:paraId="58001BED" w14:textId="77777777" w:rsidR="00100000" w:rsidRPr="00684B6C" w:rsidRDefault="00100000" w:rsidP="00450BBD">
      <w:pPr>
        <w:pBdr>
          <w:top w:val="single" w:sz="4" w:space="1" w:color="auto" w:shadow="1"/>
          <w:left w:val="single" w:sz="4" w:space="4" w:color="auto" w:shadow="1"/>
          <w:bottom w:val="single" w:sz="4" w:space="1" w:color="auto" w:shadow="1"/>
          <w:right w:val="single" w:sz="4" w:space="4" w:color="auto" w:shadow="1"/>
        </w:pBdr>
        <w:jc w:val="center"/>
        <w:rPr>
          <w:sz w:val="32"/>
          <w:szCs w:val="32"/>
        </w:rPr>
      </w:pPr>
      <w:r w:rsidRPr="00684B6C">
        <w:rPr>
          <w:sz w:val="32"/>
          <w:szCs w:val="32"/>
        </w:rPr>
        <w:t>BYLAWS</w:t>
      </w:r>
    </w:p>
    <w:p w14:paraId="173C2C31" w14:textId="77777777" w:rsidR="00100000" w:rsidRDefault="00100000" w:rsidP="00450BBD">
      <w:pPr>
        <w:pBdr>
          <w:top w:val="single" w:sz="4" w:space="1" w:color="auto" w:shadow="1"/>
          <w:left w:val="single" w:sz="4" w:space="4" w:color="auto" w:shadow="1"/>
          <w:bottom w:val="single" w:sz="4" w:space="1" w:color="auto" w:shadow="1"/>
          <w:right w:val="single" w:sz="4" w:space="4" w:color="auto" w:shadow="1"/>
        </w:pBdr>
      </w:pPr>
    </w:p>
    <w:p w14:paraId="224404D1" w14:textId="77777777" w:rsidR="0029777F" w:rsidRDefault="0029777F" w:rsidP="00391DA5">
      <w:pPr>
        <w:pBdr>
          <w:top w:val="single" w:sz="4" w:space="1" w:color="auto" w:shadow="1"/>
          <w:left w:val="single" w:sz="4" w:space="4" w:color="auto" w:shadow="1"/>
          <w:bottom w:val="single" w:sz="4" w:space="1" w:color="auto" w:shadow="1"/>
          <w:right w:val="single" w:sz="4" w:space="4" w:color="auto" w:shadow="1"/>
        </w:pBdr>
        <w:jc w:val="center"/>
      </w:pPr>
    </w:p>
    <w:p w14:paraId="304ED704" w14:textId="77777777" w:rsidR="00450BBD" w:rsidRDefault="00450BBD" w:rsidP="00450BBD">
      <w:pPr>
        <w:pBdr>
          <w:top w:val="single" w:sz="4" w:space="1" w:color="auto" w:shadow="1"/>
          <w:left w:val="single" w:sz="4" w:space="4" w:color="auto" w:shadow="1"/>
          <w:bottom w:val="single" w:sz="4" w:space="1" w:color="auto" w:shadow="1"/>
          <w:right w:val="single" w:sz="4" w:space="4" w:color="auto" w:shadow="1"/>
        </w:pBdr>
      </w:pPr>
    </w:p>
    <w:p w14:paraId="3B2D8869" w14:textId="43A0E1BA" w:rsidR="00515AFC" w:rsidRDefault="00515AFC" w:rsidP="00515AFC">
      <w:pPr>
        <w:pBdr>
          <w:top w:val="single" w:sz="4" w:space="1" w:color="auto" w:shadow="1"/>
          <w:left w:val="single" w:sz="4" w:space="4" w:color="auto" w:shadow="1"/>
          <w:bottom w:val="single" w:sz="4" w:space="1" w:color="auto" w:shadow="1"/>
          <w:right w:val="single" w:sz="4" w:space="4" w:color="auto" w:shadow="1"/>
        </w:pBdr>
        <w:jc w:val="center"/>
      </w:pPr>
      <w:r>
        <w:t xml:space="preserve">Restated </w:t>
      </w:r>
      <w:r w:rsidR="003A3396">
        <w:t>and Adopted</w:t>
      </w:r>
    </w:p>
    <w:p w14:paraId="5CD6E614" w14:textId="7DC28185" w:rsidR="00515AFC" w:rsidRDefault="003A3396" w:rsidP="00515AFC">
      <w:pPr>
        <w:pBdr>
          <w:top w:val="single" w:sz="4" w:space="1" w:color="auto" w:shadow="1"/>
          <w:left w:val="single" w:sz="4" w:space="4" w:color="auto" w:shadow="1"/>
          <w:bottom w:val="single" w:sz="4" w:space="1" w:color="auto" w:shadow="1"/>
          <w:right w:val="single" w:sz="4" w:space="4" w:color="auto" w:shadow="1"/>
        </w:pBdr>
        <w:jc w:val="center"/>
      </w:pPr>
      <w:r>
        <w:t xml:space="preserve">24 </w:t>
      </w:r>
      <w:proofErr w:type="gramStart"/>
      <w:r>
        <w:t>May</w:t>
      </w:r>
      <w:r w:rsidR="00D4051A">
        <w:t xml:space="preserve"> </w:t>
      </w:r>
      <w:r w:rsidR="00515AFC">
        <w:t xml:space="preserve"> 2020</w:t>
      </w:r>
      <w:proofErr w:type="gramEnd"/>
    </w:p>
    <w:p w14:paraId="753F3800" w14:textId="77777777" w:rsidR="00450BBD" w:rsidRDefault="00450BBD" w:rsidP="00450BBD">
      <w:pPr>
        <w:pBdr>
          <w:top w:val="single" w:sz="4" w:space="1" w:color="auto" w:shadow="1"/>
          <w:left w:val="single" w:sz="4" w:space="4" w:color="auto" w:shadow="1"/>
          <w:bottom w:val="single" w:sz="4" w:space="1" w:color="auto" w:shadow="1"/>
          <w:right w:val="single" w:sz="4" w:space="4" w:color="auto" w:shadow="1"/>
        </w:pBdr>
      </w:pPr>
    </w:p>
    <w:p w14:paraId="193114DE" w14:textId="77777777" w:rsidR="00D3014D" w:rsidRDefault="00D3014D" w:rsidP="00D3014D">
      <w:pPr>
        <w:pBdr>
          <w:top w:val="single" w:sz="4" w:space="1" w:color="auto" w:shadow="1"/>
          <w:left w:val="single" w:sz="4" w:space="4" w:color="auto" w:shadow="1"/>
          <w:bottom w:val="single" w:sz="4" w:space="1" w:color="auto" w:shadow="1"/>
          <w:right w:val="single" w:sz="4" w:space="4" w:color="auto" w:shadow="1"/>
        </w:pBdr>
        <w:jc w:val="center"/>
      </w:pPr>
      <w:r>
        <w:t xml:space="preserve">Revised </w:t>
      </w:r>
      <w:proofErr w:type="gramStart"/>
      <w:r>
        <w:t>in regard to</w:t>
      </w:r>
      <w:proofErr w:type="gramEnd"/>
      <w:r>
        <w:t xml:space="preserve"> Alberta Societies Act Requirements</w:t>
      </w:r>
    </w:p>
    <w:p w14:paraId="0AFA5933" w14:textId="55A94E03" w:rsidR="00D3014D" w:rsidRDefault="00D3014D" w:rsidP="00D3014D">
      <w:pPr>
        <w:pBdr>
          <w:top w:val="single" w:sz="4" w:space="1" w:color="auto" w:shadow="1"/>
          <w:left w:val="single" w:sz="4" w:space="4" w:color="auto" w:shadow="1"/>
          <w:bottom w:val="single" w:sz="4" w:space="1" w:color="auto" w:shadow="1"/>
          <w:right w:val="single" w:sz="4" w:space="4" w:color="auto" w:shadow="1"/>
        </w:pBdr>
        <w:jc w:val="center"/>
      </w:pPr>
      <w:r>
        <w:t>24 November 2020</w:t>
      </w:r>
    </w:p>
    <w:p w14:paraId="155441F4" w14:textId="77777777" w:rsidR="00450BBD" w:rsidRDefault="00450BBD" w:rsidP="00450BBD">
      <w:pPr>
        <w:pBdr>
          <w:top w:val="single" w:sz="4" w:space="1" w:color="auto" w:shadow="1"/>
          <w:left w:val="single" w:sz="4" w:space="4" w:color="auto" w:shadow="1"/>
          <w:bottom w:val="single" w:sz="4" w:space="1" w:color="auto" w:shadow="1"/>
          <w:right w:val="single" w:sz="4" w:space="4" w:color="auto" w:shadow="1"/>
        </w:pBdr>
      </w:pPr>
    </w:p>
    <w:p w14:paraId="5C72DB1F" w14:textId="77777777" w:rsidR="00100000" w:rsidRDefault="00100000" w:rsidP="00450BBD">
      <w:pPr>
        <w:pBdr>
          <w:top w:val="single" w:sz="4" w:space="1" w:color="auto" w:shadow="1"/>
          <w:left w:val="single" w:sz="4" w:space="4" w:color="auto" w:shadow="1"/>
          <w:bottom w:val="single" w:sz="4" w:space="1" w:color="auto" w:shadow="1"/>
          <w:right w:val="single" w:sz="4" w:space="4" w:color="auto" w:shadow="1"/>
        </w:pBdr>
      </w:pPr>
    </w:p>
    <w:p w14:paraId="3D4D17EB" w14:textId="77777777" w:rsidR="00684B6C" w:rsidRDefault="00684B6C" w:rsidP="00450BBD">
      <w:pPr>
        <w:pStyle w:val="TOC1"/>
        <w:ind w:left="0" w:firstLine="0"/>
        <w:sectPr w:rsidR="00684B6C" w:rsidSect="003D5147">
          <w:footerReference w:type="default" r:id="rId11"/>
          <w:pgSz w:w="12240" w:h="15840"/>
          <w:pgMar w:top="1440" w:right="1800" w:bottom="1440" w:left="1800" w:header="708" w:footer="708" w:gutter="0"/>
          <w:cols w:space="708"/>
          <w:docGrid w:linePitch="360"/>
        </w:sectPr>
      </w:pPr>
    </w:p>
    <w:p w14:paraId="519B5C2D" w14:textId="1C3750E2" w:rsidR="00ED7EB1" w:rsidRDefault="00C66BD0">
      <w:pPr>
        <w:pStyle w:val="TOC1"/>
        <w:tabs>
          <w:tab w:val="left" w:pos="1387"/>
        </w:tabs>
        <w:rPr>
          <w:rFonts w:asciiTheme="minorHAnsi" w:eastAsiaTheme="minorEastAsia" w:hAnsiTheme="minorHAnsi" w:cstheme="minorBidi"/>
          <w:noProof/>
          <w:snapToGrid/>
          <w:szCs w:val="24"/>
          <w:lang w:eastAsia="ja-JP"/>
        </w:rPr>
      </w:pPr>
      <w:r>
        <w:lastRenderedPageBreak/>
        <w:fldChar w:fldCharType="begin"/>
      </w:r>
      <w:r w:rsidR="00CD7296">
        <w:instrText xml:space="preserve"> TOC  \* MERGEFORMAT </w:instrText>
      </w:r>
      <w:r>
        <w:fldChar w:fldCharType="separate"/>
      </w:r>
      <w:r w:rsidR="00ED7EB1">
        <w:rPr>
          <w:noProof/>
        </w:rPr>
        <w:t>ARTICLE I</w:t>
      </w:r>
      <w:r w:rsidR="00ED7EB1">
        <w:rPr>
          <w:rFonts w:asciiTheme="minorHAnsi" w:eastAsiaTheme="minorEastAsia" w:hAnsiTheme="minorHAnsi" w:cstheme="minorBidi"/>
          <w:noProof/>
          <w:snapToGrid/>
          <w:szCs w:val="24"/>
          <w:lang w:eastAsia="ja-JP"/>
        </w:rPr>
        <w:tab/>
      </w:r>
      <w:r w:rsidR="00ED7EB1">
        <w:rPr>
          <w:noProof/>
        </w:rPr>
        <w:t>NAME</w:t>
      </w:r>
      <w:r w:rsidR="00ED7EB1">
        <w:rPr>
          <w:noProof/>
        </w:rPr>
        <w:tab/>
      </w:r>
      <w:r>
        <w:rPr>
          <w:noProof/>
        </w:rPr>
        <w:fldChar w:fldCharType="begin"/>
      </w:r>
      <w:r w:rsidR="00ED7EB1">
        <w:rPr>
          <w:noProof/>
        </w:rPr>
        <w:instrText xml:space="preserve"> PAGEREF _Toc224826015 \h </w:instrText>
      </w:r>
      <w:r>
        <w:rPr>
          <w:noProof/>
        </w:rPr>
      </w:r>
      <w:r>
        <w:rPr>
          <w:noProof/>
        </w:rPr>
        <w:fldChar w:fldCharType="separate"/>
      </w:r>
      <w:r w:rsidR="00805359">
        <w:rPr>
          <w:noProof/>
        </w:rPr>
        <w:t>3</w:t>
      </w:r>
      <w:r>
        <w:rPr>
          <w:noProof/>
        </w:rPr>
        <w:fldChar w:fldCharType="end"/>
      </w:r>
    </w:p>
    <w:p w14:paraId="502C00F7" w14:textId="163ECC55" w:rsidR="00ED7EB1" w:rsidRDefault="00ED7EB1">
      <w:pPr>
        <w:pStyle w:val="TOC1"/>
        <w:tabs>
          <w:tab w:val="left" w:pos="1454"/>
        </w:tabs>
        <w:rPr>
          <w:rFonts w:asciiTheme="minorHAnsi" w:eastAsiaTheme="minorEastAsia" w:hAnsiTheme="minorHAnsi" w:cstheme="minorBidi"/>
          <w:noProof/>
          <w:snapToGrid/>
          <w:szCs w:val="24"/>
          <w:lang w:eastAsia="ja-JP"/>
        </w:rPr>
      </w:pPr>
      <w:r>
        <w:rPr>
          <w:noProof/>
        </w:rPr>
        <w:t>ARTICLE II</w:t>
      </w:r>
      <w:r>
        <w:rPr>
          <w:rFonts w:asciiTheme="minorHAnsi" w:eastAsiaTheme="minorEastAsia" w:hAnsiTheme="minorHAnsi" w:cstheme="minorBidi"/>
          <w:noProof/>
          <w:snapToGrid/>
          <w:szCs w:val="24"/>
          <w:lang w:eastAsia="ja-JP"/>
        </w:rPr>
        <w:tab/>
      </w:r>
      <w:r>
        <w:rPr>
          <w:noProof/>
        </w:rPr>
        <w:t>MEMBERSHIP</w:t>
      </w:r>
      <w:r>
        <w:rPr>
          <w:noProof/>
        </w:rPr>
        <w:tab/>
      </w:r>
      <w:r w:rsidR="00C66BD0">
        <w:rPr>
          <w:noProof/>
        </w:rPr>
        <w:fldChar w:fldCharType="begin"/>
      </w:r>
      <w:r>
        <w:rPr>
          <w:noProof/>
        </w:rPr>
        <w:instrText xml:space="preserve"> PAGEREF _Toc224826016 \h </w:instrText>
      </w:r>
      <w:r w:rsidR="00C66BD0">
        <w:rPr>
          <w:noProof/>
        </w:rPr>
      </w:r>
      <w:r w:rsidR="00C66BD0">
        <w:rPr>
          <w:noProof/>
        </w:rPr>
        <w:fldChar w:fldCharType="separate"/>
      </w:r>
      <w:r w:rsidR="00805359">
        <w:rPr>
          <w:noProof/>
        </w:rPr>
        <w:t>3</w:t>
      </w:r>
      <w:r w:rsidR="00C66BD0">
        <w:rPr>
          <w:noProof/>
        </w:rPr>
        <w:fldChar w:fldCharType="end"/>
      </w:r>
    </w:p>
    <w:p w14:paraId="432DDCAC" w14:textId="420A8EEC" w:rsidR="00ED7EB1" w:rsidRDefault="00ED7EB1">
      <w:pPr>
        <w:pStyle w:val="TOC2"/>
        <w:tabs>
          <w:tab w:val="left" w:pos="679"/>
          <w:tab w:val="right" w:leader="dot" w:pos="8630"/>
        </w:tabs>
        <w:rPr>
          <w:rFonts w:asciiTheme="minorHAnsi" w:hAnsiTheme="minorHAnsi"/>
          <w:noProof/>
          <w:lang w:eastAsia="ja-JP"/>
        </w:rPr>
      </w:pPr>
      <w:r>
        <w:rPr>
          <w:noProof/>
        </w:rPr>
        <w:t>A.</w:t>
      </w:r>
      <w:r>
        <w:rPr>
          <w:rFonts w:asciiTheme="minorHAnsi" w:hAnsiTheme="minorHAnsi"/>
          <w:noProof/>
          <w:lang w:eastAsia="ja-JP"/>
        </w:rPr>
        <w:tab/>
      </w:r>
      <w:r>
        <w:rPr>
          <w:noProof/>
        </w:rPr>
        <w:t>Qualifications</w:t>
      </w:r>
      <w:r>
        <w:rPr>
          <w:noProof/>
        </w:rPr>
        <w:tab/>
      </w:r>
      <w:r w:rsidR="00C66BD0">
        <w:rPr>
          <w:noProof/>
        </w:rPr>
        <w:fldChar w:fldCharType="begin"/>
      </w:r>
      <w:r>
        <w:rPr>
          <w:noProof/>
        </w:rPr>
        <w:instrText xml:space="preserve"> PAGEREF _Toc224826017 \h </w:instrText>
      </w:r>
      <w:r w:rsidR="00C66BD0">
        <w:rPr>
          <w:noProof/>
        </w:rPr>
      </w:r>
      <w:r w:rsidR="00C66BD0">
        <w:rPr>
          <w:noProof/>
        </w:rPr>
        <w:fldChar w:fldCharType="separate"/>
      </w:r>
      <w:r w:rsidR="00805359">
        <w:rPr>
          <w:noProof/>
        </w:rPr>
        <w:t>3</w:t>
      </w:r>
      <w:r w:rsidR="00C66BD0">
        <w:rPr>
          <w:noProof/>
        </w:rPr>
        <w:fldChar w:fldCharType="end"/>
      </w:r>
    </w:p>
    <w:p w14:paraId="51777D43" w14:textId="37F98B38" w:rsidR="00ED7EB1" w:rsidRDefault="00ED7EB1">
      <w:pPr>
        <w:pStyle w:val="TOC2"/>
        <w:tabs>
          <w:tab w:val="left" w:pos="671"/>
          <w:tab w:val="right" w:leader="dot" w:pos="8630"/>
        </w:tabs>
        <w:rPr>
          <w:rFonts w:asciiTheme="minorHAnsi" w:hAnsiTheme="minorHAnsi"/>
          <w:noProof/>
          <w:lang w:eastAsia="ja-JP"/>
        </w:rPr>
      </w:pPr>
      <w:r>
        <w:rPr>
          <w:noProof/>
        </w:rPr>
        <w:t>B.</w:t>
      </w:r>
      <w:r>
        <w:rPr>
          <w:rFonts w:asciiTheme="minorHAnsi" w:hAnsiTheme="minorHAnsi"/>
          <w:noProof/>
          <w:lang w:eastAsia="ja-JP"/>
        </w:rPr>
        <w:tab/>
      </w:r>
      <w:r w:rsidRPr="00127339">
        <w:rPr>
          <w:noProof/>
          <w:lang w:val="en-GB"/>
        </w:rPr>
        <w:t>Withdrawal, Suspension or Expulsion</w:t>
      </w:r>
      <w:r>
        <w:rPr>
          <w:noProof/>
        </w:rPr>
        <w:tab/>
      </w:r>
      <w:r w:rsidR="00C66BD0">
        <w:rPr>
          <w:noProof/>
        </w:rPr>
        <w:fldChar w:fldCharType="begin"/>
      </w:r>
      <w:r>
        <w:rPr>
          <w:noProof/>
        </w:rPr>
        <w:instrText xml:space="preserve"> PAGEREF _Toc224826018 \h </w:instrText>
      </w:r>
      <w:r w:rsidR="00C66BD0">
        <w:rPr>
          <w:noProof/>
        </w:rPr>
      </w:r>
      <w:r w:rsidR="00C66BD0">
        <w:rPr>
          <w:noProof/>
        </w:rPr>
        <w:fldChar w:fldCharType="separate"/>
      </w:r>
      <w:r w:rsidR="00805359">
        <w:rPr>
          <w:noProof/>
        </w:rPr>
        <w:t>3</w:t>
      </w:r>
      <w:r w:rsidR="00C66BD0">
        <w:rPr>
          <w:noProof/>
        </w:rPr>
        <w:fldChar w:fldCharType="end"/>
      </w:r>
    </w:p>
    <w:p w14:paraId="700D57D1" w14:textId="7D305E5F" w:rsidR="00ED7EB1" w:rsidRDefault="00ED7EB1">
      <w:pPr>
        <w:pStyle w:val="TOC2"/>
        <w:tabs>
          <w:tab w:val="left" w:pos="669"/>
          <w:tab w:val="right" w:leader="dot" w:pos="8630"/>
        </w:tabs>
        <w:rPr>
          <w:rFonts w:asciiTheme="minorHAnsi" w:hAnsiTheme="minorHAnsi"/>
          <w:noProof/>
          <w:lang w:eastAsia="ja-JP"/>
        </w:rPr>
      </w:pPr>
      <w:r>
        <w:rPr>
          <w:noProof/>
        </w:rPr>
        <w:t>C.</w:t>
      </w:r>
      <w:r>
        <w:rPr>
          <w:rFonts w:asciiTheme="minorHAnsi" w:hAnsiTheme="minorHAnsi"/>
          <w:noProof/>
          <w:lang w:eastAsia="ja-JP"/>
        </w:rPr>
        <w:tab/>
      </w:r>
      <w:r>
        <w:rPr>
          <w:noProof/>
        </w:rPr>
        <w:t>Fees</w:t>
      </w:r>
      <w:r>
        <w:rPr>
          <w:noProof/>
        </w:rPr>
        <w:tab/>
      </w:r>
      <w:r w:rsidR="00C66BD0">
        <w:rPr>
          <w:noProof/>
        </w:rPr>
        <w:fldChar w:fldCharType="begin"/>
      </w:r>
      <w:r>
        <w:rPr>
          <w:noProof/>
        </w:rPr>
        <w:instrText xml:space="preserve"> PAGEREF _Toc224826019 \h </w:instrText>
      </w:r>
      <w:r w:rsidR="00C66BD0">
        <w:rPr>
          <w:noProof/>
        </w:rPr>
      </w:r>
      <w:r w:rsidR="00C66BD0">
        <w:rPr>
          <w:noProof/>
        </w:rPr>
        <w:fldChar w:fldCharType="separate"/>
      </w:r>
      <w:r w:rsidR="00805359">
        <w:rPr>
          <w:noProof/>
        </w:rPr>
        <w:t>3</w:t>
      </w:r>
      <w:r w:rsidR="00C66BD0">
        <w:rPr>
          <w:noProof/>
        </w:rPr>
        <w:fldChar w:fldCharType="end"/>
      </w:r>
    </w:p>
    <w:p w14:paraId="4AEEDD05" w14:textId="20916106" w:rsidR="00ED7EB1" w:rsidRDefault="00ED7EB1">
      <w:pPr>
        <w:pStyle w:val="TOC1"/>
        <w:tabs>
          <w:tab w:val="left" w:pos="1520"/>
        </w:tabs>
        <w:rPr>
          <w:rFonts w:asciiTheme="minorHAnsi" w:eastAsiaTheme="minorEastAsia" w:hAnsiTheme="minorHAnsi" w:cstheme="minorBidi"/>
          <w:noProof/>
          <w:snapToGrid/>
          <w:szCs w:val="24"/>
          <w:lang w:eastAsia="ja-JP"/>
        </w:rPr>
      </w:pPr>
      <w:r>
        <w:rPr>
          <w:noProof/>
        </w:rPr>
        <w:t>ARTICLE III</w:t>
      </w:r>
      <w:r>
        <w:rPr>
          <w:rFonts w:asciiTheme="minorHAnsi" w:eastAsiaTheme="minorEastAsia" w:hAnsiTheme="minorHAnsi" w:cstheme="minorBidi"/>
          <w:noProof/>
          <w:snapToGrid/>
          <w:szCs w:val="24"/>
          <w:lang w:eastAsia="ja-JP"/>
        </w:rPr>
        <w:tab/>
      </w:r>
      <w:r>
        <w:rPr>
          <w:noProof/>
        </w:rPr>
        <w:t>FISCAL AND MEMBERSHIP YEAR</w:t>
      </w:r>
      <w:r>
        <w:rPr>
          <w:noProof/>
        </w:rPr>
        <w:tab/>
      </w:r>
      <w:r w:rsidR="00C66BD0">
        <w:rPr>
          <w:noProof/>
        </w:rPr>
        <w:fldChar w:fldCharType="begin"/>
      </w:r>
      <w:r>
        <w:rPr>
          <w:noProof/>
        </w:rPr>
        <w:instrText xml:space="preserve"> PAGEREF _Toc224826020 \h </w:instrText>
      </w:r>
      <w:r w:rsidR="00C66BD0">
        <w:rPr>
          <w:noProof/>
        </w:rPr>
      </w:r>
      <w:r w:rsidR="00C66BD0">
        <w:rPr>
          <w:noProof/>
        </w:rPr>
        <w:fldChar w:fldCharType="separate"/>
      </w:r>
      <w:r w:rsidR="00805359">
        <w:rPr>
          <w:noProof/>
        </w:rPr>
        <w:t>3</w:t>
      </w:r>
      <w:r w:rsidR="00C66BD0">
        <w:rPr>
          <w:noProof/>
        </w:rPr>
        <w:fldChar w:fldCharType="end"/>
      </w:r>
    </w:p>
    <w:p w14:paraId="48A1D877" w14:textId="3C493D47" w:rsidR="00ED7EB1" w:rsidRDefault="00ED7EB1">
      <w:pPr>
        <w:pStyle w:val="TOC1"/>
        <w:tabs>
          <w:tab w:val="left" w:pos="1547"/>
        </w:tabs>
        <w:rPr>
          <w:rFonts w:asciiTheme="minorHAnsi" w:eastAsiaTheme="minorEastAsia" w:hAnsiTheme="minorHAnsi" w:cstheme="minorBidi"/>
          <w:noProof/>
          <w:snapToGrid/>
          <w:szCs w:val="24"/>
          <w:lang w:eastAsia="ja-JP"/>
        </w:rPr>
      </w:pPr>
      <w:r>
        <w:rPr>
          <w:noProof/>
        </w:rPr>
        <w:t>ARTICLE IV</w:t>
      </w:r>
      <w:r>
        <w:rPr>
          <w:rFonts w:asciiTheme="minorHAnsi" w:eastAsiaTheme="minorEastAsia" w:hAnsiTheme="minorHAnsi" w:cstheme="minorBidi"/>
          <w:noProof/>
          <w:snapToGrid/>
          <w:szCs w:val="24"/>
          <w:lang w:eastAsia="ja-JP"/>
        </w:rPr>
        <w:tab/>
      </w:r>
      <w:r>
        <w:rPr>
          <w:noProof/>
        </w:rPr>
        <w:t>MEETINGS OF THE MEMBERSHIP</w:t>
      </w:r>
      <w:r>
        <w:rPr>
          <w:noProof/>
        </w:rPr>
        <w:tab/>
      </w:r>
      <w:r w:rsidR="00C66BD0">
        <w:rPr>
          <w:noProof/>
        </w:rPr>
        <w:fldChar w:fldCharType="begin"/>
      </w:r>
      <w:r>
        <w:rPr>
          <w:noProof/>
        </w:rPr>
        <w:instrText xml:space="preserve"> PAGEREF _Toc224826021 \h </w:instrText>
      </w:r>
      <w:r w:rsidR="00C66BD0">
        <w:rPr>
          <w:noProof/>
        </w:rPr>
      </w:r>
      <w:r w:rsidR="00C66BD0">
        <w:rPr>
          <w:noProof/>
        </w:rPr>
        <w:fldChar w:fldCharType="separate"/>
      </w:r>
      <w:r w:rsidR="00805359">
        <w:rPr>
          <w:noProof/>
        </w:rPr>
        <w:t>4</w:t>
      </w:r>
      <w:r w:rsidR="00C66BD0">
        <w:rPr>
          <w:noProof/>
        </w:rPr>
        <w:fldChar w:fldCharType="end"/>
      </w:r>
    </w:p>
    <w:p w14:paraId="03FA2A4C" w14:textId="591BCE27" w:rsidR="00ED7EB1" w:rsidRDefault="00ED7EB1">
      <w:pPr>
        <w:pStyle w:val="TOC2"/>
        <w:tabs>
          <w:tab w:val="left" w:pos="679"/>
          <w:tab w:val="right" w:leader="dot" w:pos="8630"/>
        </w:tabs>
        <w:rPr>
          <w:rFonts w:asciiTheme="minorHAnsi" w:hAnsiTheme="minorHAnsi"/>
          <w:noProof/>
          <w:lang w:eastAsia="ja-JP"/>
        </w:rPr>
      </w:pPr>
      <w:r>
        <w:rPr>
          <w:noProof/>
        </w:rPr>
        <w:t>A.</w:t>
      </w:r>
      <w:r>
        <w:rPr>
          <w:rFonts w:asciiTheme="minorHAnsi" w:hAnsiTheme="minorHAnsi"/>
          <w:noProof/>
          <w:lang w:eastAsia="ja-JP"/>
        </w:rPr>
        <w:tab/>
      </w:r>
      <w:r>
        <w:rPr>
          <w:noProof/>
        </w:rPr>
        <w:t>Annual General Meeting</w:t>
      </w:r>
      <w:r>
        <w:rPr>
          <w:noProof/>
        </w:rPr>
        <w:tab/>
      </w:r>
      <w:r w:rsidR="00C66BD0">
        <w:rPr>
          <w:noProof/>
        </w:rPr>
        <w:fldChar w:fldCharType="begin"/>
      </w:r>
      <w:r>
        <w:rPr>
          <w:noProof/>
        </w:rPr>
        <w:instrText xml:space="preserve"> PAGEREF _Toc224826022 \h </w:instrText>
      </w:r>
      <w:r w:rsidR="00C66BD0">
        <w:rPr>
          <w:noProof/>
        </w:rPr>
      </w:r>
      <w:r w:rsidR="00C66BD0">
        <w:rPr>
          <w:noProof/>
        </w:rPr>
        <w:fldChar w:fldCharType="separate"/>
      </w:r>
      <w:r w:rsidR="00805359">
        <w:rPr>
          <w:noProof/>
        </w:rPr>
        <w:t>4</w:t>
      </w:r>
      <w:r w:rsidR="00C66BD0">
        <w:rPr>
          <w:noProof/>
        </w:rPr>
        <w:fldChar w:fldCharType="end"/>
      </w:r>
    </w:p>
    <w:p w14:paraId="2F3549A7" w14:textId="690E90CC" w:rsidR="00ED7EB1" w:rsidRDefault="00ED7EB1">
      <w:pPr>
        <w:pStyle w:val="TOC2"/>
        <w:tabs>
          <w:tab w:val="left" w:pos="671"/>
          <w:tab w:val="right" w:leader="dot" w:pos="8630"/>
        </w:tabs>
        <w:rPr>
          <w:rFonts w:asciiTheme="minorHAnsi" w:hAnsiTheme="minorHAnsi"/>
          <w:noProof/>
          <w:lang w:eastAsia="ja-JP"/>
        </w:rPr>
      </w:pPr>
      <w:r w:rsidRPr="00127339">
        <w:rPr>
          <w:noProof/>
          <w:lang w:val="en-GB"/>
        </w:rPr>
        <w:t>B.</w:t>
      </w:r>
      <w:r>
        <w:rPr>
          <w:rFonts w:asciiTheme="minorHAnsi" w:hAnsiTheme="minorHAnsi"/>
          <w:noProof/>
          <w:lang w:eastAsia="ja-JP"/>
        </w:rPr>
        <w:tab/>
      </w:r>
      <w:r w:rsidRPr="00127339">
        <w:rPr>
          <w:noProof/>
          <w:lang w:val="en-GB"/>
        </w:rPr>
        <w:t>Special General Meetings</w:t>
      </w:r>
      <w:r>
        <w:rPr>
          <w:noProof/>
        </w:rPr>
        <w:tab/>
      </w:r>
      <w:r w:rsidR="00C66BD0">
        <w:rPr>
          <w:noProof/>
        </w:rPr>
        <w:fldChar w:fldCharType="begin"/>
      </w:r>
      <w:r>
        <w:rPr>
          <w:noProof/>
        </w:rPr>
        <w:instrText xml:space="preserve"> PAGEREF _Toc224826023 \h </w:instrText>
      </w:r>
      <w:r w:rsidR="00C66BD0">
        <w:rPr>
          <w:noProof/>
        </w:rPr>
      </w:r>
      <w:r w:rsidR="00C66BD0">
        <w:rPr>
          <w:noProof/>
        </w:rPr>
        <w:fldChar w:fldCharType="separate"/>
      </w:r>
      <w:r w:rsidR="00805359">
        <w:rPr>
          <w:noProof/>
        </w:rPr>
        <w:t>5</w:t>
      </w:r>
      <w:r w:rsidR="00C66BD0">
        <w:rPr>
          <w:noProof/>
        </w:rPr>
        <w:fldChar w:fldCharType="end"/>
      </w:r>
    </w:p>
    <w:p w14:paraId="2A574D4F" w14:textId="1E9FC581" w:rsidR="00ED7EB1" w:rsidRDefault="00ED7EB1">
      <w:pPr>
        <w:pStyle w:val="TOC1"/>
        <w:tabs>
          <w:tab w:val="left" w:pos="1480"/>
        </w:tabs>
        <w:rPr>
          <w:rFonts w:asciiTheme="minorHAnsi" w:eastAsiaTheme="minorEastAsia" w:hAnsiTheme="minorHAnsi" w:cstheme="minorBidi"/>
          <w:noProof/>
          <w:snapToGrid/>
          <w:szCs w:val="24"/>
          <w:lang w:eastAsia="ja-JP"/>
        </w:rPr>
      </w:pPr>
      <w:r>
        <w:rPr>
          <w:noProof/>
        </w:rPr>
        <w:t>ARTICLE V</w:t>
      </w:r>
      <w:r>
        <w:rPr>
          <w:rFonts w:asciiTheme="minorHAnsi" w:eastAsiaTheme="minorEastAsia" w:hAnsiTheme="minorHAnsi" w:cstheme="minorBidi"/>
          <w:noProof/>
          <w:snapToGrid/>
          <w:szCs w:val="24"/>
          <w:lang w:eastAsia="ja-JP"/>
        </w:rPr>
        <w:tab/>
      </w:r>
      <w:r>
        <w:rPr>
          <w:noProof/>
        </w:rPr>
        <w:t>BOARD OF DIRECTORS</w:t>
      </w:r>
      <w:r>
        <w:rPr>
          <w:noProof/>
        </w:rPr>
        <w:tab/>
      </w:r>
      <w:r w:rsidR="00C66BD0">
        <w:rPr>
          <w:noProof/>
        </w:rPr>
        <w:fldChar w:fldCharType="begin"/>
      </w:r>
      <w:r>
        <w:rPr>
          <w:noProof/>
        </w:rPr>
        <w:instrText xml:space="preserve"> PAGEREF _Toc224826024 \h </w:instrText>
      </w:r>
      <w:r w:rsidR="00C66BD0">
        <w:rPr>
          <w:noProof/>
        </w:rPr>
      </w:r>
      <w:r w:rsidR="00C66BD0">
        <w:rPr>
          <w:noProof/>
        </w:rPr>
        <w:fldChar w:fldCharType="separate"/>
      </w:r>
      <w:r w:rsidR="00805359">
        <w:rPr>
          <w:noProof/>
        </w:rPr>
        <w:t>5</w:t>
      </w:r>
      <w:r w:rsidR="00C66BD0">
        <w:rPr>
          <w:noProof/>
        </w:rPr>
        <w:fldChar w:fldCharType="end"/>
      </w:r>
    </w:p>
    <w:p w14:paraId="723D87AB" w14:textId="338FDC1B" w:rsidR="00ED7EB1" w:rsidRDefault="00ED7EB1">
      <w:pPr>
        <w:pStyle w:val="TOC2"/>
        <w:tabs>
          <w:tab w:val="left" w:pos="679"/>
          <w:tab w:val="right" w:leader="dot" w:pos="8630"/>
        </w:tabs>
        <w:rPr>
          <w:rFonts w:asciiTheme="minorHAnsi" w:hAnsiTheme="minorHAnsi"/>
          <w:noProof/>
          <w:lang w:eastAsia="ja-JP"/>
        </w:rPr>
      </w:pPr>
      <w:r>
        <w:rPr>
          <w:noProof/>
        </w:rPr>
        <w:t>A.</w:t>
      </w:r>
      <w:r>
        <w:rPr>
          <w:rFonts w:asciiTheme="minorHAnsi" w:hAnsiTheme="minorHAnsi"/>
          <w:noProof/>
          <w:lang w:eastAsia="ja-JP"/>
        </w:rPr>
        <w:tab/>
      </w:r>
      <w:r>
        <w:rPr>
          <w:noProof/>
        </w:rPr>
        <w:t>Composition</w:t>
      </w:r>
      <w:r>
        <w:rPr>
          <w:noProof/>
        </w:rPr>
        <w:tab/>
      </w:r>
      <w:r w:rsidR="00C66BD0">
        <w:rPr>
          <w:noProof/>
        </w:rPr>
        <w:fldChar w:fldCharType="begin"/>
      </w:r>
      <w:r>
        <w:rPr>
          <w:noProof/>
        </w:rPr>
        <w:instrText xml:space="preserve"> PAGEREF _Toc224826025 \h </w:instrText>
      </w:r>
      <w:r w:rsidR="00C66BD0">
        <w:rPr>
          <w:noProof/>
        </w:rPr>
      </w:r>
      <w:r w:rsidR="00C66BD0">
        <w:rPr>
          <w:noProof/>
        </w:rPr>
        <w:fldChar w:fldCharType="separate"/>
      </w:r>
      <w:r w:rsidR="00805359">
        <w:rPr>
          <w:noProof/>
        </w:rPr>
        <w:t>5</w:t>
      </w:r>
      <w:r w:rsidR="00C66BD0">
        <w:rPr>
          <w:noProof/>
        </w:rPr>
        <w:fldChar w:fldCharType="end"/>
      </w:r>
    </w:p>
    <w:p w14:paraId="3D8A9F43" w14:textId="433FD1AC" w:rsidR="00ED7EB1" w:rsidRDefault="00ED7EB1">
      <w:pPr>
        <w:pStyle w:val="TOC2"/>
        <w:tabs>
          <w:tab w:val="left" w:pos="671"/>
          <w:tab w:val="right" w:leader="dot" w:pos="8630"/>
        </w:tabs>
        <w:rPr>
          <w:rFonts w:asciiTheme="minorHAnsi" w:hAnsiTheme="minorHAnsi"/>
          <w:noProof/>
          <w:lang w:eastAsia="ja-JP"/>
        </w:rPr>
      </w:pPr>
      <w:r>
        <w:rPr>
          <w:noProof/>
        </w:rPr>
        <w:t>B.</w:t>
      </w:r>
      <w:r>
        <w:rPr>
          <w:rFonts w:asciiTheme="minorHAnsi" w:hAnsiTheme="minorHAnsi"/>
          <w:noProof/>
          <w:lang w:eastAsia="ja-JP"/>
        </w:rPr>
        <w:tab/>
      </w:r>
      <w:r>
        <w:rPr>
          <w:noProof/>
        </w:rPr>
        <w:t>Terms of Office</w:t>
      </w:r>
      <w:r>
        <w:rPr>
          <w:noProof/>
        </w:rPr>
        <w:tab/>
      </w:r>
      <w:r w:rsidR="00C66BD0">
        <w:rPr>
          <w:noProof/>
        </w:rPr>
        <w:fldChar w:fldCharType="begin"/>
      </w:r>
      <w:r>
        <w:rPr>
          <w:noProof/>
        </w:rPr>
        <w:instrText xml:space="preserve"> PAGEREF _Toc224826026 \h </w:instrText>
      </w:r>
      <w:r w:rsidR="00C66BD0">
        <w:rPr>
          <w:noProof/>
        </w:rPr>
      </w:r>
      <w:r w:rsidR="00C66BD0">
        <w:rPr>
          <w:noProof/>
        </w:rPr>
        <w:fldChar w:fldCharType="separate"/>
      </w:r>
      <w:r w:rsidR="00805359">
        <w:rPr>
          <w:noProof/>
        </w:rPr>
        <w:t>5</w:t>
      </w:r>
      <w:r w:rsidR="00C66BD0">
        <w:rPr>
          <w:noProof/>
        </w:rPr>
        <w:fldChar w:fldCharType="end"/>
      </w:r>
    </w:p>
    <w:p w14:paraId="0A0C95CD" w14:textId="0DD9345C" w:rsidR="00ED7EB1" w:rsidRDefault="00ED7EB1">
      <w:pPr>
        <w:pStyle w:val="TOC2"/>
        <w:tabs>
          <w:tab w:val="left" w:pos="669"/>
          <w:tab w:val="right" w:leader="dot" w:pos="8630"/>
        </w:tabs>
        <w:rPr>
          <w:rFonts w:asciiTheme="minorHAnsi" w:hAnsiTheme="minorHAnsi"/>
          <w:noProof/>
          <w:lang w:eastAsia="ja-JP"/>
        </w:rPr>
      </w:pPr>
      <w:r>
        <w:rPr>
          <w:noProof/>
        </w:rPr>
        <w:t>C.</w:t>
      </w:r>
      <w:r>
        <w:rPr>
          <w:rFonts w:asciiTheme="minorHAnsi" w:hAnsiTheme="minorHAnsi"/>
          <w:noProof/>
          <w:lang w:eastAsia="ja-JP"/>
        </w:rPr>
        <w:tab/>
      </w:r>
      <w:r>
        <w:rPr>
          <w:noProof/>
        </w:rPr>
        <w:t>Elections at the Annual General Meeting</w:t>
      </w:r>
      <w:r>
        <w:rPr>
          <w:noProof/>
        </w:rPr>
        <w:tab/>
      </w:r>
      <w:r w:rsidR="00C66BD0">
        <w:rPr>
          <w:noProof/>
        </w:rPr>
        <w:fldChar w:fldCharType="begin"/>
      </w:r>
      <w:r>
        <w:rPr>
          <w:noProof/>
        </w:rPr>
        <w:instrText xml:space="preserve"> PAGEREF _Toc224826027 \h </w:instrText>
      </w:r>
      <w:r w:rsidR="00C66BD0">
        <w:rPr>
          <w:noProof/>
        </w:rPr>
      </w:r>
      <w:r w:rsidR="00C66BD0">
        <w:rPr>
          <w:noProof/>
        </w:rPr>
        <w:fldChar w:fldCharType="separate"/>
      </w:r>
      <w:r w:rsidR="00805359">
        <w:rPr>
          <w:noProof/>
        </w:rPr>
        <w:t>6</w:t>
      </w:r>
      <w:r w:rsidR="00C66BD0">
        <w:rPr>
          <w:noProof/>
        </w:rPr>
        <w:fldChar w:fldCharType="end"/>
      </w:r>
    </w:p>
    <w:p w14:paraId="1FDB7F63" w14:textId="6CB0975C" w:rsidR="00ED7EB1" w:rsidRDefault="00ED7EB1">
      <w:pPr>
        <w:pStyle w:val="TOC2"/>
        <w:tabs>
          <w:tab w:val="left" w:pos="688"/>
          <w:tab w:val="right" w:leader="dot" w:pos="8630"/>
        </w:tabs>
        <w:rPr>
          <w:rFonts w:asciiTheme="minorHAnsi" w:hAnsiTheme="minorHAnsi"/>
          <w:noProof/>
          <w:lang w:eastAsia="ja-JP"/>
        </w:rPr>
      </w:pPr>
      <w:r>
        <w:rPr>
          <w:noProof/>
        </w:rPr>
        <w:t>D.</w:t>
      </w:r>
      <w:r>
        <w:rPr>
          <w:rFonts w:asciiTheme="minorHAnsi" w:hAnsiTheme="minorHAnsi"/>
          <w:noProof/>
          <w:lang w:eastAsia="ja-JP"/>
        </w:rPr>
        <w:tab/>
      </w:r>
      <w:r>
        <w:rPr>
          <w:noProof/>
        </w:rPr>
        <w:t>BOARD DUTIES</w:t>
      </w:r>
      <w:r>
        <w:rPr>
          <w:noProof/>
        </w:rPr>
        <w:tab/>
      </w:r>
      <w:r w:rsidR="00C66BD0">
        <w:rPr>
          <w:noProof/>
        </w:rPr>
        <w:fldChar w:fldCharType="begin"/>
      </w:r>
      <w:r>
        <w:rPr>
          <w:noProof/>
        </w:rPr>
        <w:instrText xml:space="preserve"> PAGEREF _Toc224826028 \h </w:instrText>
      </w:r>
      <w:r w:rsidR="00C66BD0">
        <w:rPr>
          <w:noProof/>
        </w:rPr>
      </w:r>
      <w:r w:rsidR="00C66BD0">
        <w:rPr>
          <w:noProof/>
        </w:rPr>
        <w:fldChar w:fldCharType="separate"/>
      </w:r>
      <w:r w:rsidR="00805359">
        <w:rPr>
          <w:noProof/>
        </w:rPr>
        <w:t>6</w:t>
      </w:r>
      <w:r w:rsidR="00C66BD0">
        <w:rPr>
          <w:noProof/>
        </w:rPr>
        <w:fldChar w:fldCharType="end"/>
      </w:r>
    </w:p>
    <w:p w14:paraId="42B2CF5B" w14:textId="4BBACC9A" w:rsidR="00ED7EB1" w:rsidRDefault="00ED7EB1">
      <w:pPr>
        <w:pStyle w:val="TOC2"/>
        <w:tabs>
          <w:tab w:val="left" w:pos="658"/>
          <w:tab w:val="right" w:leader="dot" w:pos="8630"/>
        </w:tabs>
        <w:rPr>
          <w:rFonts w:asciiTheme="minorHAnsi" w:hAnsiTheme="minorHAnsi"/>
          <w:noProof/>
          <w:lang w:eastAsia="ja-JP"/>
        </w:rPr>
      </w:pPr>
      <w:r>
        <w:rPr>
          <w:noProof/>
        </w:rPr>
        <w:t>E.</w:t>
      </w:r>
      <w:r>
        <w:rPr>
          <w:rFonts w:asciiTheme="minorHAnsi" w:hAnsiTheme="minorHAnsi"/>
          <w:noProof/>
          <w:lang w:eastAsia="ja-JP"/>
        </w:rPr>
        <w:tab/>
      </w:r>
      <w:r>
        <w:rPr>
          <w:noProof/>
        </w:rPr>
        <w:t>BOARD PROCEDURES</w:t>
      </w:r>
      <w:r>
        <w:rPr>
          <w:noProof/>
        </w:rPr>
        <w:tab/>
      </w:r>
      <w:r w:rsidR="00C66BD0">
        <w:rPr>
          <w:noProof/>
        </w:rPr>
        <w:fldChar w:fldCharType="begin"/>
      </w:r>
      <w:r>
        <w:rPr>
          <w:noProof/>
        </w:rPr>
        <w:instrText xml:space="preserve"> PAGEREF _Toc224826029 \h </w:instrText>
      </w:r>
      <w:r w:rsidR="00C66BD0">
        <w:rPr>
          <w:noProof/>
        </w:rPr>
      </w:r>
      <w:r w:rsidR="00C66BD0">
        <w:rPr>
          <w:noProof/>
        </w:rPr>
        <w:fldChar w:fldCharType="separate"/>
      </w:r>
      <w:r w:rsidR="00805359">
        <w:rPr>
          <w:noProof/>
        </w:rPr>
        <w:t>7</w:t>
      </w:r>
      <w:r w:rsidR="00C66BD0">
        <w:rPr>
          <w:noProof/>
        </w:rPr>
        <w:fldChar w:fldCharType="end"/>
      </w:r>
    </w:p>
    <w:p w14:paraId="60C9C075" w14:textId="5C816EA6" w:rsidR="00ED7EB1" w:rsidRDefault="00ED7EB1">
      <w:pPr>
        <w:pStyle w:val="TOC2"/>
        <w:tabs>
          <w:tab w:val="left" w:pos="651"/>
          <w:tab w:val="right" w:leader="dot" w:pos="8630"/>
        </w:tabs>
        <w:rPr>
          <w:rFonts w:asciiTheme="minorHAnsi" w:hAnsiTheme="minorHAnsi"/>
          <w:noProof/>
          <w:lang w:eastAsia="ja-JP"/>
        </w:rPr>
      </w:pPr>
      <w:r>
        <w:rPr>
          <w:noProof/>
        </w:rPr>
        <w:t>F.</w:t>
      </w:r>
      <w:r>
        <w:rPr>
          <w:rFonts w:asciiTheme="minorHAnsi" w:hAnsiTheme="minorHAnsi"/>
          <w:noProof/>
          <w:lang w:eastAsia="ja-JP"/>
        </w:rPr>
        <w:tab/>
      </w:r>
      <w:r>
        <w:rPr>
          <w:noProof/>
        </w:rPr>
        <w:t>Duties of Directors</w:t>
      </w:r>
      <w:r>
        <w:rPr>
          <w:noProof/>
        </w:rPr>
        <w:tab/>
      </w:r>
      <w:r w:rsidR="00C66BD0">
        <w:rPr>
          <w:noProof/>
        </w:rPr>
        <w:fldChar w:fldCharType="begin"/>
      </w:r>
      <w:r>
        <w:rPr>
          <w:noProof/>
        </w:rPr>
        <w:instrText xml:space="preserve"> PAGEREF _Toc224826030 \h </w:instrText>
      </w:r>
      <w:r w:rsidR="00C66BD0">
        <w:rPr>
          <w:noProof/>
        </w:rPr>
      </w:r>
      <w:r w:rsidR="00C66BD0">
        <w:rPr>
          <w:noProof/>
        </w:rPr>
        <w:fldChar w:fldCharType="separate"/>
      </w:r>
      <w:r w:rsidR="00805359">
        <w:rPr>
          <w:noProof/>
        </w:rPr>
        <w:t>7</w:t>
      </w:r>
      <w:r w:rsidR="00C66BD0">
        <w:rPr>
          <w:noProof/>
        </w:rPr>
        <w:fldChar w:fldCharType="end"/>
      </w:r>
    </w:p>
    <w:p w14:paraId="36E91FA5" w14:textId="575CFD64" w:rsidR="00ED7EB1" w:rsidRDefault="00ED7EB1">
      <w:pPr>
        <w:pStyle w:val="TOC1"/>
        <w:tabs>
          <w:tab w:val="left" w:pos="1547"/>
        </w:tabs>
        <w:rPr>
          <w:rFonts w:asciiTheme="minorHAnsi" w:eastAsiaTheme="minorEastAsia" w:hAnsiTheme="minorHAnsi" w:cstheme="minorBidi"/>
          <w:noProof/>
          <w:snapToGrid/>
          <w:szCs w:val="24"/>
          <w:lang w:eastAsia="ja-JP"/>
        </w:rPr>
      </w:pPr>
      <w:r>
        <w:rPr>
          <w:noProof/>
        </w:rPr>
        <w:t>ARTICLE VI</w:t>
      </w:r>
      <w:r>
        <w:rPr>
          <w:rFonts w:asciiTheme="minorHAnsi" w:eastAsiaTheme="minorEastAsia" w:hAnsiTheme="minorHAnsi" w:cstheme="minorBidi"/>
          <w:noProof/>
          <w:snapToGrid/>
          <w:szCs w:val="24"/>
          <w:lang w:eastAsia="ja-JP"/>
        </w:rPr>
        <w:tab/>
      </w:r>
      <w:r>
        <w:rPr>
          <w:noProof/>
        </w:rPr>
        <w:t>FINANCIAL PROVISIONS</w:t>
      </w:r>
      <w:r>
        <w:rPr>
          <w:noProof/>
        </w:rPr>
        <w:tab/>
      </w:r>
      <w:r w:rsidR="00C66BD0">
        <w:rPr>
          <w:noProof/>
        </w:rPr>
        <w:fldChar w:fldCharType="begin"/>
      </w:r>
      <w:r>
        <w:rPr>
          <w:noProof/>
        </w:rPr>
        <w:instrText xml:space="preserve"> PAGEREF _Toc224826031 \h </w:instrText>
      </w:r>
      <w:r w:rsidR="00C66BD0">
        <w:rPr>
          <w:noProof/>
        </w:rPr>
      </w:r>
      <w:r w:rsidR="00C66BD0">
        <w:rPr>
          <w:noProof/>
        </w:rPr>
        <w:fldChar w:fldCharType="separate"/>
      </w:r>
      <w:r w:rsidR="00805359">
        <w:rPr>
          <w:noProof/>
        </w:rPr>
        <w:t>8</w:t>
      </w:r>
      <w:r w:rsidR="00C66BD0">
        <w:rPr>
          <w:noProof/>
        </w:rPr>
        <w:fldChar w:fldCharType="end"/>
      </w:r>
    </w:p>
    <w:p w14:paraId="286FE04C" w14:textId="19C50F04" w:rsidR="00ED7EB1" w:rsidRDefault="00ED7EB1">
      <w:pPr>
        <w:pStyle w:val="TOC2"/>
        <w:tabs>
          <w:tab w:val="left" w:pos="679"/>
          <w:tab w:val="right" w:leader="dot" w:pos="8630"/>
        </w:tabs>
        <w:rPr>
          <w:rFonts w:asciiTheme="minorHAnsi" w:hAnsiTheme="minorHAnsi"/>
          <w:noProof/>
          <w:lang w:eastAsia="ja-JP"/>
        </w:rPr>
      </w:pPr>
      <w:r>
        <w:rPr>
          <w:noProof/>
        </w:rPr>
        <w:t>A.</w:t>
      </w:r>
      <w:r>
        <w:rPr>
          <w:rFonts w:asciiTheme="minorHAnsi" w:hAnsiTheme="minorHAnsi"/>
          <w:noProof/>
          <w:lang w:eastAsia="ja-JP"/>
        </w:rPr>
        <w:tab/>
      </w:r>
      <w:r>
        <w:rPr>
          <w:noProof/>
        </w:rPr>
        <w:t>Banking Authority</w:t>
      </w:r>
      <w:r>
        <w:rPr>
          <w:noProof/>
        </w:rPr>
        <w:tab/>
      </w:r>
      <w:r w:rsidR="00C66BD0">
        <w:rPr>
          <w:noProof/>
        </w:rPr>
        <w:fldChar w:fldCharType="begin"/>
      </w:r>
      <w:r>
        <w:rPr>
          <w:noProof/>
        </w:rPr>
        <w:instrText xml:space="preserve"> PAGEREF _Toc224826032 \h </w:instrText>
      </w:r>
      <w:r w:rsidR="00C66BD0">
        <w:rPr>
          <w:noProof/>
        </w:rPr>
      </w:r>
      <w:r w:rsidR="00C66BD0">
        <w:rPr>
          <w:noProof/>
        </w:rPr>
        <w:fldChar w:fldCharType="separate"/>
      </w:r>
      <w:r w:rsidR="00805359">
        <w:rPr>
          <w:noProof/>
        </w:rPr>
        <w:t>8</w:t>
      </w:r>
      <w:r w:rsidR="00C66BD0">
        <w:rPr>
          <w:noProof/>
        </w:rPr>
        <w:fldChar w:fldCharType="end"/>
      </w:r>
    </w:p>
    <w:p w14:paraId="66FC97E7" w14:textId="54D8F3F0" w:rsidR="00ED7EB1" w:rsidRDefault="00ED7EB1">
      <w:pPr>
        <w:pStyle w:val="TOC2"/>
        <w:tabs>
          <w:tab w:val="left" w:pos="671"/>
          <w:tab w:val="right" w:leader="dot" w:pos="8630"/>
        </w:tabs>
        <w:rPr>
          <w:rFonts w:asciiTheme="minorHAnsi" w:hAnsiTheme="minorHAnsi"/>
          <w:noProof/>
          <w:lang w:eastAsia="ja-JP"/>
        </w:rPr>
      </w:pPr>
      <w:r>
        <w:rPr>
          <w:noProof/>
        </w:rPr>
        <w:t>B.</w:t>
      </w:r>
      <w:r>
        <w:rPr>
          <w:rFonts w:asciiTheme="minorHAnsi" w:hAnsiTheme="minorHAnsi"/>
          <w:noProof/>
          <w:lang w:eastAsia="ja-JP"/>
        </w:rPr>
        <w:tab/>
      </w:r>
      <w:r>
        <w:rPr>
          <w:noProof/>
        </w:rPr>
        <w:t>Examination of the Books</w:t>
      </w:r>
      <w:r>
        <w:rPr>
          <w:noProof/>
        </w:rPr>
        <w:tab/>
      </w:r>
      <w:r w:rsidR="00C66BD0">
        <w:rPr>
          <w:noProof/>
        </w:rPr>
        <w:fldChar w:fldCharType="begin"/>
      </w:r>
      <w:r>
        <w:rPr>
          <w:noProof/>
        </w:rPr>
        <w:instrText xml:space="preserve"> PAGEREF _Toc224826033 \h </w:instrText>
      </w:r>
      <w:r w:rsidR="00C66BD0">
        <w:rPr>
          <w:noProof/>
        </w:rPr>
      </w:r>
      <w:r w:rsidR="00C66BD0">
        <w:rPr>
          <w:noProof/>
        </w:rPr>
        <w:fldChar w:fldCharType="separate"/>
      </w:r>
      <w:r w:rsidR="00805359">
        <w:rPr>
          <w:noProof/>
        </w:rPr>
        <w:t>8</w:t>
      </w:r>
      <w:r w:rsidR="00C66BD0">
        <w:rPr>
          <w:noProof/>
        </w:rPr>
        <w:fldChar w:fldCharType="end"/>
      </w:r>
    </w:p>
    <w:p w14:paraId="035C6006" w14:textId="522E8EF9" w:rsidR="00ED7EB1" w:rsidRDefault="00ED7EB1">
      <w:pPr>
        <w:pStyle w:val="TOC2"/>
        <w:tabs>
          <w:tab w:val="left" w:pos="669"/>
          <w:tab w:val="right" w:leader="dot" w:pos="8630"/>
        </w:tabs>
        <w:rPr>
          <w:rFonts w:asciiTheme="minorHAnsi" w:hAnsiTheme="minorHAnsi"/>
          <w:noProof/>
          <w:lang w:eastAsia="ja-JP"/>
        </w:rPr>
      </w:pPr>
      <w:r>
        <w:rPr>
          <w:noProof/>
        </w:rPr>
        <w:t>C.</w:t>
      </w:r>
      <w:r>
        <w:rPr>
          <w:rFonts w:asciiTheme="minorHAnsi" w:hAnsiTheme="minorHAnsi"/>
          <w:noProof/>
          <w:lang w:eastAsia="ja-JP"/>
        </w:rPr>
        <w:tab/>
      </w:r>
      <w:r>
        <w:rPr>
          <w:noProof/>
        </w:rPr>
        <w:t>Acquisition of Funds</w:t>
      </w:r>
      <w:r>
        <w:rPr>
          <w:noProof/>
        </w:rPr>
        <w:tab/>
      </w:r>
      <w:r w:rsidR="00C66BD0">
        <w:rPr>
          <w:noProof/>
        </w:rPr>
        <w:fldChar w:fldCharType="begin"/>
      </w:r>
      <w:r>
        <w:rPr>
          <w:noProof/>
        </w:rPr>
        <w:instrText xml:space="preserve"> PAGEREF _Toc224826034 \h </w:instrText>
      </w:r>
      <w:r w:rsidR="00C66BD0">
        <w:rPr>
          <w:noProof/>
        </w:rPr>
      </w:r>
      <w:r w:rsidR="00C66BD0">
        <w:rPr>
          <w:noProof/>
        </w:rPr>
        <w:fldChar w:fldCharType="separate"/>
      </w:r>
      <w:r w:rsidR="00805359">
        <w:rPr>
          <w:noProof/>
        </w:rPr>
        <w:t>9</w:t>
      </w:r>
      <w:r w:rsidR="00C66BD0">
        <w:rPr>
          <w:noProof/>
        </w:rPr>
        <w:fldChar w:fldCharType="end"/>
      </w:r>
    </w:p>
    <w:p w14:paraId="09DC7743" w14:textId="45C8B717" w:rsidR="00ED7EB1" w:rsidRDefault="00ED7EB1">
      <w:pPr>
        <w:pStyle w:val="TOC2"/>
        <w:tabs>
          <w:tab w:val="left" w:pos="688"/>
          <w:tab w:val="right" w:leader="dot" w:pos="8630"/>
        </w:tabs>
        <w:rPr>
          <w:rFonts w:asciiTheme="minorHAnsi" w:hAnsiTheme="minorHAnsi"/>
          <w:noProof/>
          <w:lang w:eastAsia="ja-JP"/>
        </w:rPr>
      </w:pPr>
      <w:r>
        <w:rPr>
          <w:noProof/>
        </w:rPr>
        <w:t>D.</w:t>
      </w:r>
      <w:r>
        <w:rPr>
          <w:rFonts w:asciiTheme="minorHAnsi" w:hAnsiTheme="minorHAnsi"/>
          <w:noProof/>
          <w:lang w:eastAsia="ja-JP"/>
        </w:rPr>
        <w:tab/>
      </w:r>
      <w:r>
        <w:rPr>
          <w:noProof/>
        </w:rPr>
        <w:t>Financial Review</w:t>
      </w:r>
      <w:r>
        <w:rPr>
          <w:noProof/>
        </w:rPr>
        <w:tab/>
      </w:r>
      <w:r w:rsidR="00C66BD0">
        <w:rPr>
          <w:noProof/>
        </w:rPr>
        <w:fldChar w:fldCharType="begin"/>
      </w:r>
      <w:r>
        <w:rPr>
          <w:noProof/>
        </w:rPr>
        <w:instrText xml:space="preserve"> PAGEREF _Toc224826035 \h </w:instrText>
      </w:r>
      <w:r w:rsidR="00C66BD0">
        <w:rPr>
          <w:noProof/>
        </w:rPr>
      </w:r>
      <w:r w:rsidR="00C66BD0">
        <w:rPr>
          <w:noProof/>
        </w:rPr>
        <w:fldChar w:fldCharType="separate"/>
      </w:r>
      <w:r w:rsidR="00805359">
        <w:rPr>
          <w:noProof/>
        </w:rPr>
        <w:t>9</w:t>
      </w:r>
      <w:r w:rsidR="00C66BD0">
        <w:rPr>
          <w:noProof/>
        </w:rPr>
        <w:fldChar w:fldCharType="end"/>
      </w:r>
    </w:p>
    <w:p w14:paraId="69D7F7D7" w14:textId="60CEFA3E" w:rsidR="00ED7EB1" w:rsidRDefault="00ED7EB1">
      <w:pPr>
        <w:pStyle w:val="TOC1"/>
        <w:tabs>
          <w:tab w:val="left" w:pos="1614"/>
        </w:tabs>
        <w:rPr>
          <w:rFonts w:asciiTheme="minorHAnsi" w:eastAsiaTheme="minorEastAsia" w:hAnsiTheme="minorHAnsi" w:cstheme="minorBidi"/>
          <w:noProof/>
          <w:snapToGrid/>
          <w:szCs w:val="24"/>
          <w:lang w:eastAsia="ja-JP"/>
        </w:rPr>
      </w:pPr>
      <w:r>
        <w:rPr>
          <w:noProof/>
        </w:rPr>
        <w:t>ARTICLE VII</w:t>
      </w:r>
      <w:r>
        <w:rPr>
          <w:rFonts w:asciiTheme="minorHAnsi" w:eastAsiaTheme="minorEastAsia" w:hAnsiTheme="minorHAnsi" w:cstheme="minorBidi"/>
          <w:noProof/>
          <w:snapToGrid/>
          <w:szCs w:val="24"/>
          <w:lang w:eastAsia="ja-JP"/>
        </w:rPr>
        <w:tab/>
      </w:r>
      <w:r>
        <w:rPr>
          <w:noProof/>
        </w:rPr>
        <w:t>AMENDMENT OF BYLAWS</w:t>
      </w:r>
      <w:r>
        <w:rPr>
          <w:noProof/>
        </w:rPr>
        <w:tab/>
      </w:r>
      <w:r w:rsidR="00C66BD0">
        <w:rPr>
          <w:noProof/>
        </w:rPr>
        <w:fldChar w:fldCharType="begin"/>
      </w:r>
      <w:r>
        <w:rPr>
          <w:noProof/>
        </w:rPr>
        <w:instrText xml:space="preserve"> PAGEREF _Toc224826036 \h </w:instrText>
      </w:r>
      <w:r w:rsidR="00C66BD0">
        <w:rPr>
          <w:noProof/>
        </w:rPr>
      </w:r>
      <w:r w:rsidR="00C66BD0">
        <w:rPr>
          <w:noProof/>
        </w:rPr>
        <w:fldChar w:fldCharType="separate"/>
      </w:r>
      <w:r w:rsidR="00805359">
        <w:rPr>
          <w:noProof/>
        </w:rPr>
        <w:t>9</w:t>
      </w:r>
      <w:r w:rsidR="00C66BD0">
        <w:rPr>
          <w:noProof/>
        </w:rPr>
        <w:fldChar w:fldCharType="end"/>
      </w:r>
    </w:p>
    <w:p w14:paraId="1D4BDD48" w14:textId="17D922AD" w:rsidR="00ED7EB1" w:rsidRDefault="00ED7EB1">
      <w:pPr>
        <w:pStyle w:val="TOC1"/>
        <w:tabs>
          <w:tab w:val="clear" w:pos="1701"/>
          <w:tab w:val="left" w:pos="1680"/>
        </w:tabs>
        <w:rPr>
          <w:rFonts w:asciiTheme="minorHAnsi" w:eastAsiaTheme="minorEastAsia" w:hAnsiTheme="minorHAnsi" w:cstheme="minorBidi"/>
          <w:noProof/>
          <w:snapToGrid/>
          <w:szCs w:val="24"/>
          <w:lang w:eastAsia="ja-JP"/>
        </w:rPr>
      </w:pPr>
      <w:r>
        <w:rPr>
          <w:noProof/>
        </w:rPr>
        <w:t>ARTICLE VIII</w:t>
      </w:r>
      <w:r>
        <w:rPr>
          <w:rFonts w:asciiTheme="minorHAnsi" w:eastAsiaTheme="minorEastAsia" w:hAnsiTheme="minorHAnsi" w:cstheme="minorBidi"/>
          <w:noProof/>
          <w:snapToGrid/>
          <w:szCs w:val="24"/>
          <w:lang w:eastAsia="ja-JP"/>
        </w:rPr>
        <w:tab/>
      </w:r>
      <w:r>
        <w:rPr>
          <w:noProof/>
        </w:rPr>
        <w:t>INDEMNIFICATION</w:t>
      </w:r>
      <w:r>
        <w:rPr>
          <w:noProof/>
        </w:rPr>
        <w:tab/>
      </w:r>
      <w:r w:rsidR="00C66BD0">
        <w:rPr>
          <w:noProof/>
        </w:rPr>
        <w:fldChar w:fldCharType="begin"/>
      </w:r>
      <w:r>
        <w:rPr>
          <w:noProof/>
        </w:rPr>
        <w:instrText xml:space="preserve"> PAGEREF _Toc224826037 \h </w:instrText>
      </w:r>
      <w:r w:rsidR="00C66BD0">
        <w:rPr>
          <w:noProof/>
        </w:rPr>
      </w:r>
      <w:r w:rsidR="00C66BD0">
        <w:rPr>
          <w:noProof/>
        </w:rPr>
        <w:fldChar w:fldCharType="separate"/>
      </w:r>
      <w:r w:rsidR="00805359">
        <w:rPr>
          <w:noProof/>
        </w:rPr>
        <w:t>9</w:t>
      </w:r>
      <w:r w:rsidR="00C66BD0">
        <w:rPr>
          <w:noProof/>
        </w:rPr>
        <w:fldChar w:fldCharType="end"/>
      </w:r>
    </w:p>
    <w:p w14:paraId="0274D566" w14:textId="1C56F2B8" w:rsidR="00ED7EB1" w:rsidRDefault="00ED7EB1">
      <w:pPr>
        <w:pStyle w:val="TOC1"/>
        <w:tabs>
          <w:tab w:val="left" w:pos="1547"/>
        </w:tabs>
        <w:rPr>
          <w:rFonts w:asciiTheme="minorHAnsi" w:eastAsiaTheme="minorEastAsia" w:hAnsiTheme="minorHAnsi" w:cstheme="minorBidi"/>
          <w:noProof/>
          <w:snapToGrid/>
          <w:szCs w:val="24"/>
          <w:lang w:eastAsia="ja-JP"/>
        </w:rPr>
      </w:pPr>
      <w:r>
        <w:rPr>
          <w:noProof/>
        </w:rPr>
        <w:t>ARTICLE IX</w:t>
      </w:r>
      <w:r>
        <w:rPr>
          <w:rFonts w:asciiTheme="minorHAnsi" w:eastAsiaTheme="minorEastAsia" w:hAnsiTheme="minorHAnsi" w:cstheme="minorBidi"/>
          <w:noProof/>
          <w:snapToGrid/>
          <w:szCs w:val="24"/>
          <w:lang w:eastAsia="ja-JP"/>
        </w:rPr>
        <w:tab/>
      </w:r>
      <w:r>
        <w:rPr>
          <w:noProof/>
        </w:rPr>
        <w:t>PARLIAMENTARY AUTHORITY</w:t>
      </w:r>
      <w:r>
        <w:rPr>
          <w:noProof/>
        </w:rPr>
        <w:tab/>
      </w:r>
      <w:r w:rsidR="00C66BD0">
        <w:rPr>
          <w:noProof/>
        </w:rPr>
        <w:fldChar w:fldCharType="begin"/>
      </w:r>
      <w:r>
        <w:rPr>
          <w:noProof/>
        </w:rPr>
        <w:instrText xml:space="preserve"> PAGEREF _Toc224826038 \h </w:instrText>
      </w:r>
      <w:r w:rsidR="00C66BD0">
        <w:rPr>
          <w:noProof/>
        </w:rPr>
      </w:r>
      <w:r w:rsidR="00C66BD0">
        <w:rPr>
          <w:noProof/>
        </w:rPr>
        <w:fldChar w:fldCharType="separate"/>
      </w:r>
      <w:r w:rsidR="00805359">
        <w:rPr>
          <w:noProof/>
        </w:rPr>
        <w:t>10</w:t>
      </w:r>
      <w:r w:rsidR="00C66BD0">
        <w:rPr>
          <w:noProof/>
        </w:rPr>
        <w:fldChar w:fldCharType="end"/>
      </w:r>
    </w:p>
    <w:p w14:paraId="572B4D0C" w14:textId="5CEDF371" w:rsidR="0029777F" w:rsidRDefault="0029777F">
      <w:pPr>
        <w:pStyle w:val="TOC1"/>
        <w:tabs>
          <w:tab w:val="left" w:pos="1480"/>
        </w:tabs>
        <w:rPr>
          <w:noProof/>
        </w:rPr>
      </w:pPr>
      <w:r>
        <w:rPr>
          <w:noProof/>
        </w:rPr>
        <w:t>ARTICLE X  SOCIETY SEAL ………………………………………………………</w:t>
      </w:r>
      <w:r w:rsidR="00AD558F">
        <w:rPr>
          <w:noProof/>
        </w:rPr>
        <w:t xml:space="preserve">  10</w:t>
      </w:r>
    </w:p>
    <w:p w14:paraId="33379889" w14:textId="74DB38C3" w:rsidR="00ED7EB1" w:rsidRDefault="00ED7EB1">
      <w:pPr>
        <w:pStyle w:val="TOC1"/>
        <w:tabs>
          <w:tab w:val="left" w:pos="1480"/>
        </w:tabs>
        <w:rPr>
          <w:rFonts w:asciiTheme="minorHAnsi" w:eastAsiaTheme="minorEastAsia" w:hAnsiTheme="minorHAnsi" w:cstheme="minorBidi"/>
          <w:noProof/>
          <w:snapToGrid/>
          <w:szCs w:val="24"/>
          <w:lang w:eastAsia="ja-JP"/>
        </w:rPr>
      </w:pPr>
      <w:r>
        <w:rPr>
          <w:noProof/>
        </w:rPr>
        <w:t>ARTICLE X</w:t>
      </w:r>
      <w:r w:rsidR="0029777F">
        <w:rPr>
          <w:noProof/>
        </w:rPr>
        <w:t>I</w:t>
      </w:r>
      <w:r>
        <w:rPr>
          <w:rFonts w:asciiTheme="minorHAnsi" w:eastAsiaTheme="minorEastAsia" w:hAnsiTheme="minorHAnsi" w:cstheme="minorBidi"/>
          <w:noProof/>
          <w:snapToGrid/>
          <w:szCs w:val="24"/>
          <w:lang w:eastAsia="ja-JP"/>
        </w:rPr>
        <w:tab/>
      </w:r>
      <w:r>
        <w:rPr>
          <w:noProof/>
        </w:rPr>
        <w:t>DISSOLUTION</w:t>
      </w:r>
      <w:r>
        <w:rPr>
          <w:noProof/>
        </w:rPr>
        <w:tab/>
      </w:r>
      <w:r w:rsidR="00C66BD0">
        <w:rPr>
          <w:noProof/>
        </w:rPr>
        <w:fldChar w:fldCharType="begin"/>
      </w:r>
      <w:r>
        <w:rPr>
          <w:noProof/>
        </w:rPr>
        <w:instrText xml:space="preserve"> PAGEREF _Toc224826039 \h </w:instrText>
      </w:r>
      <w:r w:rsidR="00C66BD0">
        <w:rPr>
          <w:noProof/>
        </w:rPr>
      </w:r>
      <w:r w:rsidR="00C66BD0">
        <w:rPr>
          <w:noProof/>
        </w:rPr>
        <w:fldChar w:fldCharType="separate"/>
      </w:r>
      <w:r w:rsidR="00805359">
        <w:rPr>
          <w:noProof/>
        </w:rPr>
        <w:t>10</w:t>
      </w:r>
      <w:r w:rsidR="00C66BD0">
        <w:rPr>
          <w:noProof/>
        </w:rPr>
        <w:fldChar w:fldCharType="end"/>
      </w:r>
    </w:p>
    <w:p w14:paraId="42D782B3" w14:textId="77777777" w:rsidR="00100000" w:rsidRDefault="00C66BD0" w:rsidP="00684B6C">
      <w:pPr>
        <w:pStyle w:val="TOC1"/>
        <w:sectPr w:rsidR="00100000" w:rsidSect="003D5147">
          <w:pgSz w:w="12240" w:h="15840"/>
          <w:pgMar w:top="1440" w:right="1800" w:bottom="1440" w:left="1800" w:header="708" w:footer="708" w:gutter="0"/>
          <w:cols w:space="708"/>
          <w:docGrid w:linePitch="360"/>
        </w:sectPr>
      </w:pPr>
      <w:r>
        <w:fldChar w:fldCharType="end"/>
      </w:r>
    </w:p>
    <w:p w14:paraId="60BDF626" w14:textId="77777777" w:rsidR="00CD7296" w:rsidRPr="009844EF" w:rsidRDefault="00CD7296" w:rsidP="009844EF">
      <w:pPr>
        <w:pStyle w:val="Title"/>
        <w:ind w:left="0" w:right="-291"/>
        <w:jc w:val="center"/>
        <w:rPr>
          <w:sz w:val="32"/>
          <w:szCs w:val="32"/>
        </w:rPr>
      </w:pPr>
      <w:r w:rsidRPr="009844EF">
        <w:rPr>
          <w:sz w:val="32"/>
          <w:szCs w:val="32"/>
        </w:rPr>
        <w:lastRenderedPageBreak/>
        <w:t>ALBERTA SPORTS AND RECREATION ASSOCIATION FOR THE BLIND</w:t>
      </w:r>
      <w:r w:rsidRPr="009844EF">
        <w:rPr>
          <w:sz w:val="32"/>
          <w:szCs w:val="32"/>
        </w:rPr>
        <w:br/>
        <w:t>BYLAWS</w:t>
      </w:r>
    </w:p>
    <w:p w14:paraId="729909EF" w14:textId="77777777" w:rsidR="00353565" w:rsidRDefault="009F7B6E" w:rsidP="005151F2">
      <w:pPr>
        <w:pStyle w:val="Heading1"/>
      </w:pPr>
      <w:bookmarkStart w:id="0" w:name="_Toc224826015"/>
      <w:r>
        <w:t>NAME</w:t>
      </w:r>
      <w:bookmarkEnd w:id="0"/>
    </w:p>
    <w:p w14:paraId="741F18DF" w14:textId="77777777" w:rsidR="009F7B6E" w:rsidRPr="009F7B6E" w:rsidRDefault="009F7B6E" w:rsidP="005151F2">
      <w:pPr>
        <w:pStyle w:val="BodyText2"/>
      </w:pPr>
      <w:r w:rsidRPr="009F7B6E">
        <w:t>The Name of this Association shall be “Alberta Sports and Recreation Association for the Blind”. In these Bylaws the terms “ASRAB” and “Association” shall mean the Alberta Sports and Recreation Association for the Blind.</w:t>
      </w:r>
    </w:p>
    <w:p w14:paraId="680A1760" w14:textId="77777777" w:rsidR="009F7B6E" w:rsidRPr="004E726E" w:rsidRDefault="009F7B6E" w:rsidP="005151F2">
      <w:pPr>
        <w:pStyle w:val="Heading1"/>
      </w:pPr>
      <w:bookmarkStart w:id="1" w:name="_Toc224826016"/>
      <w:r w:rsidRPr="004E726E">
        <w:t>MEMBERSHIP</w:t>
      </w:r>
      <w:bookmarkEnd w:id="1"/>
    </w:p>
    <w:p w14:paraId="662F9B29" w14:textId="77777777" w:rsidR="009F7B6E" w:rsidRDefault="009F7B6E" w:rsidP="005151F2">
      <w:pPr>
        <w:pStyle w:val="Heading2"/>
      </w:pPr>
      <w:bookmarkStart w:id="2" w:name="_Toc224826017"/>
      <w:r w:rsidRPr="009F7B6E">
        <w:t>Qualifications</w:t>
      </w:r>
      <w:bookmarkEnd w:id="2"/>
    </w:p>
    <w:p w14:paraId="4B605334" w14:textId="77777777" w:rsidR="009F7B6E" w:rsidRPr="004E726E" w:rsidRDefault="009F7B6E" w:rsidP="005151F2">
      <w:pPr>
        <w:pStyle w:val="ListParagraph"/>
      </w:pPr>
      <w:r w:rsidRPr="004E726E">
        <w:t>Any person who supports the objects of the Association and agrees to abide by the Bylaws, Policies and Procedures is entitled to apply for membership in the Association.</w:t>
      </w:r>
    </w:p>
    <w:p w14:paraId="4964CD87" w14:textId="77777777" w:rsidR="009F7B6E" w:rsidRPr="004E726E" w:rsidRDefault="009F7B6E" w:rsidP="005151F2">
      <w:pPr>
        <w:pStyle w:val="ListParagraph"/>
      </w:pPr>
      <w:r w:rsidRPr="004E726E">
        <w:t>A member is in good standing when the membership fee has been paid for the current fiscal year.</w:t>
      </w:r>
    </w:p>
    <w:p w14:paraId="3B2D9381" w14:textId="77777777" w:rsidR="009F7B6E" w:rsidRPr="004E726E" w:rsidRDefault="004E726E" w:rsidP="005151F2">
      <w:pPr>
        <w:pStyle w:val="Heading2"/>
      </w:pPr>
      <w:bookmarkStart w:id="3" w:name="_Toc224826018"/>
      <w:r w:rsidRPr="004E726E">
        <w:rPr>
          <w:lang w:val="en-GB"/>
        </w:rPr>
        <w:t>Withdrawal, Suspension or Expulsion</w:t>
      </w:r>
      <w:bookmarkEnd w:id="3"/>
    </w:p>
    <w:p w14:paraId="5E807F13" w14:textId="29EFB890" w:rsidR="004E726E" w:rsidRPr="004E726E" w:rsidRDefault="004E726E" w:rsidP="005151F2">
      <w:pPr>
        <w:pStyle w:val="ListParagraph"/>
        <w:numPr>
          <w:ilvl w:val="2"/>
          <w:numId w:val="3"/>
        </w:numPr>
      </w:pPr>
      <w:r>
        <w:t>A member may terminate his/her membership by written notice at any time during a fiscal year but shall not be entitled to any refund.  Such member may be readmitted to membership in accordance with Article II.A.</w:t>
      </w:r>
    </w:p>
    <w:p w14:paraId="0297D31F" w14:textId="4206A2B4" w:rsidR="004E726E" w:rsidRDefault="004E726E" w:rsidP="005151F2">
      <w:pPr>
        <w:pStyle w:val="ListParagraph"/>
      </w:pPr>
      <w:r>
        <w:t xml:space="preserve">The Board of Directors shall have the power by vote to suspend or expel any member for reasonable cause.  No member shall be suspended or expelled without having an opportunity to </w:t>
      </w:r>
      <w:r w:rsidR="00A83411">
        <w:t>appear before</w:t>
      </w:r>
      <w:r>
        <w:t xml:space="preserve"> the Board of Directors.  Such member shall receive 14 days written notice of the meeting. In case of withdrawal, suspension or expulsion, a member shall be responsible for any liabilities he/she may have incurred.</w:t>
      </w:r>
    </w:p>
    <w:p w14:paraId="158B1039" w14:textId="77777777" w:rsidR="009F7B6E" w:rsidRDefault="004E726E" w:rsidP="005151F2">
      <w:pPr>
        <w:pStyle w:val="Heading2"/>
      </w:pPr>
      <w:bookmarkStart w:id="4" w:name="_Toc224826019"/>
      <w:r>
        <w:t>Fees</w:t>
      </w:r>
      <w:bookmarkEnd w:id="4"/>
    </w:p>
    <w:p w14:paraId="12FA2AE3" w14:textId="77777777" w:rsidR="004E726E" w:rsidRDefault="004E726E" w:rsidP="005151F2">
      <w:pPr>
        <w:pStyle w:val="ListParagraph"/>
        <w:numPr>
          <w:ilvl w:val="2"/>
          <w:numId w:val="4"/>
        </w:numPr>
      </w:pPr>
      <w:r>
        <w:t>Membership fees shall be established at the Annual General Meeting for the following fiscal year. Such fees shall be on a yearly basis and shall be due upon notification from the Association.</w:t>
      </w:r>
    </w:p>
    <w:p w14:paraId="224BF838" w14:textId="77777777" w:rsidR="004E726E" w:rsidRDefault="004E726E" w:rsidP="005151F2">
      <w:pPr>
        <w:pStyle w:val="Heading1"/>
      </w:pPr>
      <w:bookmarkStart w:id="5" w:name="_Toc224826020"/>
      <w:r>
        <w:t>FISCAL AND MEMBERSHIP YEAR</w:t>
      </w:r>
      <w:bookmarkEnd w:id="5"/>
    </w:p>
    <w:p w14:paraId="577E4732" w14:textId="77777777" w:rsidR="004E726E" w:rsidRPr="004E726E" w:rsidRDefault="004E726E" w:rsidP="005151F2">
      <w:pPr>
        <w:pStyle w:val="ListParagraph"/>
        <w:numPr>
          <w:ilvl w:val="2"/>
          <w:numId w:val="5"/>
        </w:numPr>
      </w:pPr>
      <w:r>
        <w:t xml:space="preserve">The fiscal and membership year of the Association shall be 01 January through </w:t>
      </w:r>
      <w:r w:rsidRPr="004E726E">
        <w:t>31 December.</w:t>
      </w:r>
    </w:p>
    <w:p w14:paraId="227E349D" w14:textId="77777777" w:rsidR="004E726E" w:rsidRDefault="004E726E" w:rsidP="005151F2">
      <w:pPr>
        <w:pStyle w:val="Heading1"/>
      </w:pPr>
      <w:bookmarkStart w:id="6" w:name="_Toc224826021"/>
      <w:r>
        <w:lastRenderedPageBreak/>
        <w:t>MEETINGS OF THE MEMBERSHIP</w:t>
      </w:r>
      <w:bookmarkEnd w:id="6"/>
    </w:p>
    <w:p w14:paraId="5EB530A4" w14:textId="77777777" w:rsidR="004E726E" w:rsidRDefault="004E726E" w:rsidP="005151F2">
      <w:pPr>
        <w:pStyle w:val="Heading2"/>
        <w:numPr>
          <w:ilvl w:val="0"/>
          <w:numId w:val="6"/>
        </w:numPr>
      </w:pPr>
      <w:bookmarkStart w:id="7" w:name="_Toc224826022"/>
      <w:r>
        <w:t>Annual General Meeting</w:t>
      </w:r>
      <w:bookmarkEnd w:id="7"/>
    </w:p>
    <w:p w14:paraId="6817F9F6" w14:textId="139CADD5" w:rsidR="00CD7296" w:rsidRDefault="00CD7296" w:rsidP="005151F2">
      <w:pPr>
        <w:pStyle w:val="ListParagraph"/>
        <w:numPr>
          <w:ilvl w:val="2"/>
          <w:numId w:val="7"/>
        </w:numPr>
      </w:pPr>
      <w:r>
        <w:t xml:space="preserve">The Annual General Meeting (AGM) shall be held within </w:t>
      </w:r>
      <w:r w:rsidR="00391DA5">
        <w:t xml:space="preserve">150 </w:t>
      </w:r>
      <w:r>
        <w:t xml:space="preserve">days of the end of the Association’s fiscal year at a time and </w:t>
      </w:r>
      <w:r w:rsidR="003B315F">
        <w:t xml:space="preserve">date </w:t>
      </w:r>
      <w:r>
        <w:t>designated by the Board of Directors.</w:t>
      </w:r>
    </w:p>
    <w:p w14:paraId="7ADD5244" w14:textId="7C814B38" w:rsidR="00CD7296" w:rsidRDefault="00FC6896" w:rsidP="005151F2">
      <w:pPr>
        <w:pStyle w:val="ListParagraph"/>
      </w:pPr>
      <w:r>
        <w:t xml:space="preserve">A written notice </w:t>
      </w:r>
      <w:r w:rsidR="003B315F">
        <w:t xml:space="preserve">(including electronic communications) </w:t>
      </w:r>
      <w:r>
        <w:t>of the Annual General Meeting shall be communicated to the Members not less than Thirty (30) days prior to the date of such meeting.  The accidental omission to give notice of a</w:t>
      </w:r>
      <w:r w:rsidR="006D40C1">
        <w:t xml:space="preserve"> General Meeting to, or the non-</w:t>
      </w:r>
      <w:r>
        <w:t>receipt of a notice by, a Member, shall not invalidate the proceedings at that General Meeting.</w:t>
      </w:r>
    </w:p>
    <w:p w14:paraId="17A9FD3B" w14:textId="77777777" w:rsidR="00CD7296" w:rsidRDefault="00CD7296" w:rsidP="005151F2">
      <w:pPr>
        <w:pStyle w:val="ListParagraph"/>
      </w:pPr>
      <w:r>
        <w:t>The AGM shall be open to the public, but only members in good standing shall be entitled to take part in debates or address the group.</w:t>
      </w:r>
    </w:p>
    <w:p w14:paraId="22753ABD" w14:textId="6FCABB79" w:rsidR="00A537DD" w:rsidRDefault="00CD7296" w:rsidP="0068071D">
      <w:pPr>
        <w:pStyle w:val="ListParagraph"/>
      </w:pPr>
      <w:r>
        <w:t>All members in good standing in the previous fiscal</w:t>
      </w:r>
      <w:r w:rsidR="00FC6896">
        <w:t xml:space="preserve"> year, currently in good standi</w:t>
      </w:r>
      <w:r>
        <w:t xml:space="preserve">ng and in attendance are entitled to vote at General Meetings. </w:t>
      </w:r>
      <w:r w:rsidR="00FC6896">
        <w:t xml:space="preserve"> </w:t>
      </w:r>
      <w:r>
        <w:t>Proxy votes shall not be permitted.</w:t>
      </w:r>
    </w:p>
    <w:p w14:paraId="7E2C6761" w14:textId="0C014A5B" w:rsidR="00CD7296" w:rsidRDefault="00CD7296" w:rsidP="005151F2">
      <w:pPr>
        <w:pStyle w:val="ListParagraph"/>
      </w:pPr>
      <w:r>
        <w:t>The Association’s auditor</w:t>
      </w:r>
      <w:r w:rsidR="003615A8">
        <w:t>/Financial reviewee</w:t>
      </w:r>
      <w:r>
        <w:t xml:space="preserve"> shall be appointed by the membership at the AGM.</w:t>
      </w:r>
    </w:p>
    <w:p w14:paraId="0886EC5A" w14:textId="458982B9" w:rsidR="00CD7296" w:rsidRDefault="00FC6896" w:rsidP="005151F2">
      <w:pPr>
        <w:pStyle w:val="ListParagraph"/>
      </w:pPr>
      <w:r>
        <w:t>The order of business at the AGM shall be:</w:t>
      </w:r>
      <w:r w:rsidR="003615A8">
        <w:t xml:space="preserve"> </w:t>
      </w:r>
    </w:p>
    <w:p w14:paraId="3B25F2C4" w14:textId="77777777" w:rsidR="00A773B1" w:rsidRDefault="00A773B1" w:rsidP="009844EF">
      <w:pPr>
        <w:pStyle w:val="ListNumber4"/>
      </w:pPr>
      <w:r w:rsidRPr="009844EF">
        <w:t>Welcome</w:t>
      </w:r>
    </w:p>
    <w:p w14:paraId="39DF1A47" w14:textId="77777777" w:rsidR="00A773B1" w:rsidRDefault="00A773B1" w:rsidP="009844EF">
      <w:pPr>
        <w:pStyle w:val="ListNumber4"/>
      </w:pPr>
      <w:r>
        <w:t>Introductions</w:t>
      </w:r>
    </w:p>
    <w:p w14:paraId="3EFFDDCD" w14:textId="77777777" w:rsidR="00FC6896" w:rsidRDefault="00A773B1" w:rsidP="009844EF">
      <w:pPr>
        <w:pStyle w:val="ListNumber4"/>
      </w:pPr>
      <w:r>
        <w:t>Identification of Voting Members</w:t>
      </w:r>
    </w:p>
    <w:p w14:paraId="78ECCA4D" w14:textId="77777777" w:rsidR="00A773B1" w:rsidRDefault="00A773B1" w:rsidP="009844EF">
      <w:pPr>
        <w:pStyle w:val="ListNumber4"/>
      </w:pPr>
      <w:r>
        <w:t>Confirmation of Quorum</w:t>
      </w:r>
    </w:p>
    <w:p w14:paraId="2F19DB18" w14:textId="77777777" w:rsidR="00100000" w:rsidRDefault="00100000" w:rsidP="009844EF">
      <w:pPr>
        <w:pStyle w:val="ListNumber4"/>
      </w:pPr>
      <w:r>
        <w:t>Minutes of the Previous Meeting</w:t>
      </w:r>
    </w:p>
    <w:p w14:paraId="0DF6E996" w14:textId="77777777" w:rsidR="00100000" w:rsidRDefault="00100000" w:rsidP="009844EF">
      <w:pPr>
        <w:pStyle w:val="ListNumber4"/>
      </w:pPr>
      <w:r>
        <w:t>Report of the President</w:t>
      </w:r>
    </w:p>
    <w:p w14:paraId="546BC601" w14:textId="77777777" w:rsidR="00100000" w:rsidRDefault="00100000" w:rsidP="009844EF">
      <w:pPr>
        <w:pStyle w:val="ListNumber4"/>
      </w:pPr>
      <w:r>
        <w:t>Presentation of the Audited Financial Statement</w:t>
      </w:r>
    </w:p>
    <w:p w14:paraId="4597FC24" w14:textId="77777777" w:rsidR="00100000" w:rsidRDefault="001153E8" w:rsidP="009844EF">
      <w:pPr>
        <w:pStyle w:val="ListNumber4"/>
      </w:pPr>
      <w:r>
        <w:t>Report of the Director of Operations</w:t>
      </w:r>
    </w:p>
    <w:p w14:paraId="72B0BA81" w14:textId="77777777" w:rsidR="001153E8" w:rsidRDefault="001153E8" w:rsidP="009844EF">
      <w:pPr>
        <w:pStyle w:val="ListNumber4"/>
      </w:pPr>
      <w:r>
        <w:t>Report of the Director of Competitive Sport</w:t>
      </w:r>
    </w:p>
    <w:p w14:paraId="00EFE75F" w14:textId="77777777" w:rsidR="001153E8" w:rsidRDefault="001153E8" w:rsidP="009844EF">
      <w:pPr>
        <w:pStyle w:val="ListNumber4"/>
      </w:pPr>
      <w:r>
        <w:t>Report of the Director of Active Living</w:t>
      </w:r>
    </w:p>
    <w:p w14:paraId="0E8BC869" w14:textId="77777777" w:rsidR="001153E8" w:rsidRDefault="001153E8" w:rsidP="009844EF">
      <w:pPr>
        <w:pStyle w:val="ListNumber4"/>
      </w:pPr>
      <w:r>
        <w:t>Report of the Director of Education and Awareness</w:t>
      </w:r>
    </w:p>
    <w:p w14:paraId="23940DA8" w14:textId="77777777" w:rsidR="001153E8" w:rsidRDefault="001153E8" w:rsidP="009844EF">
      <w:pPr>
        <w:pStyle w:val="ListNumber4"/>
      </w:pPr>
      <w:r>
        <w:t>Appointment of the Auditors</w:t>
      </w:r>
    </w:p>
    <w:p w14:paraId="01DCBD24" w14:textId="77777777" w:rsidR="001153E8" w:rsidRDefault="001153E8" w:rsidP="009844EF">
      <w:pPr>
        <w:pStyle w:val="ListNumber4"/>
      </w:pPr>
      <w:r>
        <w:t>Establishment of Membership Fees</w:t>
      </w:r>
    </w:p>
    <w:p w14:paraId="0C50B468" w14:textId="77777777" w:rsidR="001153E8" w:rsidRDefault="001153E8" w:rsidP="009844EF">
      <w:pPr>
        <w:pStyle w:val="ListNumber4"/>
      </w:pPr>
      <w:r>
        <w:t>New Business</w:t>
      </w:r>
    </w:p>
    <w:p w14:paraId="0F25BCF6" w14:textId="3CB67A07" w:rsidR="001153E8" w:rsidRDefault="001153E8" w:rsidP="009844EF">
      <w:pPr>
        <w:pStyle w:val="ListNumber4"/>
      </w:pPr>
      <w:r>
        <w:t>Election of Officers</w:t>
      </w:r>
    </w:p>
    <w:p w14:paraId="34A9AFC2" w14:textId="0C74B57D" w:rsidR="00DB2142" w:rsidRDefault="00D610D7" w:rsidP="007770EC">
      <w:pPr>
        <w:pStyle w:val="ListParagraph"/>
      </w:pPr>
      <w:r>
        <w:t xml:space="preserve">AGM </w:t>
      </w:r>
      <w:r w:rsidR="00E24632">
        <w:t xml:space="preserve">documents will be made available </w:t>
      </w:r>
      <w:r w:rsidR="0058124E">
        <w:t>in</w:t>
      </w:r>
      <w:r w:rsidR="001168B5">
        <w:t xml:space="preserve"> alternate</w:t>
      </w:r>
      <w:r w:rsidR="00282FDB">
        <w:t xml:space="preserve"> and accessible formats (e.g. braille) to tho</w:t>
      </w:r>
      <w:r w:rsidR="0058124E">
        <w:t xml:space="preserve">se Members who </w:t>
      </w:r>
      <w:r w:rsidR="00E22659">
        <w:t xml:space="preserve">make such requests at least thirty (30) days prior to the AGM. </w:t>
      </w:r>
    </w:p>
    <w:p w14:paraId="35CEDA8D" w14:textId="1DEBBCB0" w:rsidR="00E412F0" w:rsidRDefault="00E412F0" w:rsidP="005151F2">
      <w:pPr>
        <w:pStyle w:val="ListParagraph"/>
      </w:pPr>
      <w:r w:rsidRPr="00E412F0">
        <w:t xml:space="preserve">A quorum shall be 10 percent of the </w:t>
      </w:r>
      <w:r w:rsidR="000F585B">
        <w:t xml:space="preserve">voting </w:t>
      </w:r>
      <w:r w:rsidRPr="00E412F0">
        <w:t xml:space="preserve">membership or 15 </w:t>
      </w:r>
      <w:r w:rsidR="000F585B">
        <w:t xml:space="preserve">voting </w:t>
      </w:r>
      <w:r w:rsidRPr="00E412F0">
        <w:t>members whichever is less.</w:t>
      </w:r>
    </w:p>
    <w:p w14:paraId="5BA3141C" w14:textId="2EDA13B1" w:rsidR="00E412F0" w:rsidRDefault="00A83411" w:rsidP="005151F2">
      <w:pPr>
        <w:pStyle w:val="ListParagraph"/>
      </w:pPr>
      <w:r w:rsidRPr="00A83411">
        <w:rPr>
          <w:lang w:val="en-CA"/>
        </w:rPr>
        <w:lastRenderedPageBreak/>
        <w:t>Votes will be determined by a show of hands, orally, or electronic ballot</w:t>
      </w:r>
      <w:r w:rsidR="00096518">
        <w:rPr>
          <w:lang w:val="en-CA"/>
        </w:rPr>
        <w:t xml:space="preserve"> (if provided)</w:t>
      </w:r>
      <w:r w:rsidRPr="00A83411">
        <w:rPr>
          <w:lang w:val="en-CA"/>
        </w:rPr>
        <w:t>, except in the case of elections which require a secret ballot, unless a secret or recorded ballot is requested by a Member</w:t>
      </w:r>
      <w:r w:rsidR="00BF4E84">
        <w:rPr>
          <w:lang w:val="en-CA"/>
        </w:rPr>
        <w:t>.  A secret ballot</w:t>
      </w:r>
      <w:r w:rsidR="00A27AF1">
        <w:rPr>
          <w:lang w:val="en-CA"/>
        </w:rPr>
        <w:t xml:space="preserve"> vote may also be conducted by objects in designated shapes.</w:t>
      </w:r>
    </w:p>
    <w:p w14:paraId="1A475B8D" w14:textId="77777777" w:rsidR="00A773B1" w:rsidRPr="00A773B1" w:rsidRDefault="00A773B1" w:rsidP="005151F2">
      <w:pPr>
        <w:pStyle w:val="Heading2"/>
        <w:rPr>
          <w:lang w:val="en-GB"/>
        </w:rPr>
      </w:pPr>
      <w:bookmarkStart w:id="8" w:name="_Toc224826023"/>
      <w:r w:rsidRPr="00A773B1">
        <w:rPr>
          <w:lang w:val="en-GB"/>
        </w:rPr>
        <w:t>Special General Meetings</w:t>
      </w:r>
      <w:bookmarkEnd w:id="8"/>
    </w:p>
    <w:p w14:paraId="3E9000D9" w14:textId="755DA97B" w:rsidR="00A773B1" w:rsidRPr="00A773B1" w:rsidRDefault="00A773B1" w:rsidP="005151F2">
      <w:pPr>
        <w:pStyle w:val="ListParagraph"/>
        <w:numPr>
          <w:ilvl w:val="2"/>
          <w:numId w:val="10"/>
        </w:numPr>
      </w:pPr>
      <w:r w:rsidRPr="00A773B1">
        <w:t xml:space="preserve">The President may call Special General Meetings at any time. </w:t>
      </w:r>
      <w:r>
        <w:t xml:space="preserve"> </w:t>
      </w:r>
      <w:r w:rsidRPr="00A773B1">
        <w:t xml:space="preserve">He/she must call special general meetings upon receipt of a petition stating the reasons for the meeting that has been signed by 15 percent of the members in good standing. </w:t>
      </w:r>
      <w:r>
        <w:t xml:space="preserve"> </w:t>
      </w:r>
      <w:r w:rsidRPr="00A773B1">
        <w:t>Business at such a meeting shall be limited to the subject of the call</w:t>
      </w:r>
      <w:r w:rsidR="003B315F">
        <w:t xml:space="preserve"> and written notice (including electronic communications) of a Special General Meeting shall be communicated to the Members not less than fourteen (14) days prior to the date of such Special General Meeting.  The accidental omission to give notice of a Special General Meeting to, or the non-receipt of a notice by, a Member, shall not invalidate the proceedings at that Special General Meeting</w:t>
      </w:r>
      <w:r w:rsidRPr="00A773B1">
        <w:t>.</w:t>
      </w:r>
    </w:p>
    <w:p w14:paraId="357D4964" w14:textId="77777777" w:rsidR="00A773B1" w:rsidRDefault="00A773B1" w:rsidP="005151F2">
      <w:pPr>
        <w:pStyle w:val="ListParagraph"/>
        <w:numPr>
          <w:ilvl w:val="2"/>
          <w:numId w:val="10"/>
        </w:numPr>
      </w:pPr>
      <w:r w:rsidRPr="00A773B1">
        <w:t>With the exception that a Special General meeting shall be limited to the subject of the call, all other requirements and procedures shall be the same as for an Annual General Meeting.</w:t>
      </w:r>
    </w:p>
    <w:p w14:paraId="227562E3" w14:textId="77777777" w:rsidR="005151F2" w:rsidRDefault="005151F2" w:rsidP="005151F2">
      <w:pPr>
        <w:pStyle w:val="Heading1"/>
      </w:pPr>
      <w:bookmarkStart w:id="9" w:name="_Toc224826024"/>
      <w:r>
        <w:t>BOARD OF DIRECTORS</w:t>
      </w:r>
      <w:bookmarkEnd w:id="9"/>
    </w:p>
    <w:p w14:paraId="0C5F64FA" w14:textId="77777777" w:rsidR="005151F2" w:rsidRDefault="005151F2" w:rsidP="005151F2">
      <w:pPr>
        <w:pStyle w:val="Heading2"/>
        <w:numPr>
          <w:ilvl w:val="0"/>
          <w:numId w:val="11"/>
        </w:numPr>
      </w:pPr>
      <w:bookmarkStart w:id="10" w:name="_Toc224826025"/>
      <w:r>
        <w:t>Composition</w:t>
      </w:r>
      <w:bookmarkEnd w:id="10"/>
    </w:p>
    <w:p w14:paraId="42B17B60" w14:textId="77777777" w:rsidR="005151F2" w:rsidRDefault="005151F2" w:rsidP="00450BBD">
      <w:r>
        <w:t>The Board of Directors of the Association shall consist of:</w:t>
      </w:r>
    </w:p>
    <w:p w14:paraId="2DD6E054" w14:textId="5C71E558" w:rsidR="005151F2" w:rsidRDefault="005151F2" w:rsidP="00450BBD">
      <w:pPr>
        <w:ind w:left="1134"/>
      </w:pPr>
      <w:r>
        <w:t>President, Director of Operations, Director of Finance, Director of Competitive Sport, Director of Active Living and Director of Education and Awareness, elected at an Annual General Meeting.</w:t>
      </w:r>
    </w:p>
    <w:p w14:paraId="6DFF1358" w14:textId="77777777" w:rsidR="00504D51" w:rsidRDefault="00504D51" w:rsidP="00450BBD">
      <w:pPr>
        <w:ind w:left="1134"/>
      </w:pPr>
    </w:p>
    <w:p w14:paraId="2768B0D0" w14:textId="77777777" w:rsidR="005151F2" w:rsidRDefault="005151F2" w:rsidP="00450BBD">
      <w:pPr>
        <w:pStyle w:val="Heading2"/>
        <w:numPr>
          <w:ilvl w:val="0"/>
          <w:numId w:val="11"/>
        </w:numPr>
      </w:pPr>
      <w:bookmarkStart w:id="11" w:name="_Toc224826026"/>
      <w:r>
        <w:t>Terms of Office</w:t>
      </w:r>
      <w:bookmarkEnd w:id="11"/>
    </w:p>
    <w:p w14:paraId="7653DB2C" w14:textId="77777777" w:rsidR="005151F2" w:rsidRDefault="005151F2" w:rsidP="00450BBD">
      <w:r>
        <w:t xml:space="preserve">The Directors shall serve for terms of office of two (2) years or until their successors are elected or appointed, with such terms of office commencing and ending upon the adjournment of the respective Annual General Meeting.  </w:t>
      </w:r>
    </w:p>
    <w:p w14:paraId="0A0C2F5C" w14:textId="4660A2D4" w:rsidR="005151F2" w:rsidRDefault="005151F2" w:rsidP="00450BBD">
      <w:r>
        <w:t>A person may not serve as Director for more than three (3) consecutive terms. A person who has completed three (3) consecutive terms, shall - upon the expiration of one year thereafter - be eligible for election or appointment to the Boa</w:t>
      </w:r>
      <w:r w:rsidR="00ED7EB1">
        <w:t>rd. The restrictions in this By</w:t>
      </w:r>
      <w:r>
        <w:t>law section may be waived by the Members at a General Meeting in specific cases by a two-thirds (2/3) vote</w:t>
      </w:r>
      <w:r w:rsidR="00B74A25">
        <w:t>, and the candidate is willing to stand for re-election</w:t>
      </w:r>
      <w:r>
        <w:t>.</w:t>
      </w:r>
    </w:p>
    <w:p w14:paraId="10818004" w14:textId="77777777" w:rsidR="009844EF" w:rsidRDefault="009844EF" w:rsidP="00450BBD">
      <w:pPr>
        <w:pStyle w:val="Heading2"/>
      </w:pPr>
      <w:bookmarkStart w:id="12" w:name="_Toc224826027"/>
      <w:r>
        <w:lastRenderedPageBreak/>
        <w:t>Elections at the Annual General Meeting</w:t>
      </w:r>
      <w:bookmarkEnd w:id="12"/>
    </w:p>
    <w:p w14:paraId="5318D7A5" w14:textId="42793472" w:rsidR="006B2F2B" w:rsidRDefault="009844EF" w:rsidP="00450BBD">
      <w:r>
        <w:t xml:space="preserve">To qualify for election, a nominee must be at least 18 years old and a member in good standing as in Article IV.A.4. </w:t>
      </w:r>
      <w:r w:rsidR="006B2F2B">
        <w:t xml:space="preserve"> Any nomination </w:t>
      </w:r>
      <w:r w:rsidR="00835796">
        <w:t xml:space="preserve">of an individual for election as a Director must be submitted to the Association within </w:t>
      </w:r>
      <w:r w:rsidR="003B315F">
        <w:t>fourteen (14)</w:t>
      </w:r>
      <w:r w:rsidR="00835796">
        <w:t xml:space="preserve"> days of the Annual General Meeting. Nomination must accompany written consent of the nominee.</w:t>
      </w:r>
    </w:p>
    <w:p w14:paraId="7B15A5A3" w14:textId="596EB937" w:rsidR="00835796" w:rsidRDefault="00835796" w:rsidP="00450BBD">
      <w:r>
        <w:t>Nominations from the floor will not be permitted.</w:t>
      </w:r>
    </w:p>
    <w:p w14:paraId="0880501C" w14:textId="77777777" w:rsidR="009844EF" w:rsidRDefault="009844EF" w:rsidP="00450BBD">
      <w:r>
        <w:t>Members in good standing as in Article IV.A.4 and present at the Annual General Meeting shall elect:</w:t>
      </w:r>
    </w:p>
    <w:p w14:paraId="3D8DF93F" w14:textId="77777777" w:rsidR="009844EF" w:rsidRDefault="009844EF" w:rsidP="009844EF">
      <w:pPr>
        <w:pStyle w:val="ListParagraph"/>
        <w:numPr>
          <w:ilvl w:val="2"/>
          <w:numId w:val="12"/>
        </w:numPr>
      </w:pPr>
      <w:r>
        <w:t>The President, Director of Operations and Director of Active Living for a term of two consecutive years in even numbered years.</w:t>
      </w:r>
    </w:p>
    <w:p w14:paraId="0A9FACC6" w14:textId="77777777" w:rsidR="009844EF" w:rsidRDefault="009844EF" w:rsidP="009844EF">
      <w:pPr>
        <w:pStyle w:val="ListParagraph"/>
        <w:numPr>
          <w:ilvl w:val="2"/>
          <w:numId w:val="12"/>
        </w:numPr>
      </w:pPr>
      <w:r>
        <w:t>The Director of Finance, Director of Competitive Sport and Director of Education and Awareness for a term of two consecutive years in odd numbered years.</w:t>
      </w:r>
    </w:p>
    <w:p w14:paraId="2AB3D4F7" w14:textId="6ED4BCA7" w:rsidR="009844EF" w:rsidRDefault="009844EF" w:rsidP="009844EF">
      <w:r>
        <w:t>If an election is not by acclamation, a secret ballot shall determine the winner.</w:t>
      </w:r>
    </w:p>
    <w:p w14:paraId="72564634" w14:textId="77777777" w:rsidR="00504D51" w:rsidRDefault="00504D51" w:rsidP="009844EF"/>
    <w:p w14:paraId="4FFDC193" w14:textId="77777777" w:rsidR="009844EF" w:rsidRDefault="009844EF" w:rsidP="009844EF">
      <w:pPr>
        <w:pStyle w:val="Heading2"/>
      </w:pPr>
      <w:bookmarkStart w:id="13" w:name="_Toc224826028"/>
      <w:r>
        <w:t>BOARD DUTIES</w:t>
      </w:r>
      <w:bookmarkEnd w:id="13"/>
    </w:p>
    <w:p w14:paraId="54F806EF" w14:textId="77777777" w:rsidR="009844EF" w:rsidRDefault="009844EF" w:rsidP="009844EF">
      <w:pPr>
        <w:pStyle w:val="ListParagraph"/>
        <w:numPr>
          <w:ilvl w:val="2"/>
          <w:numId w:val="13"/>
        </w:numPr>
      </w:pPr>
      <w:r>
        <w:t>The Board is responsible for the management of the affairs of the Association and shall meet not less than twice each fiscal year. The Board is accountable to the membership and is responsible for:</w:t>
      </w:r>
    </w:p>
    <w:p w14:paraId="4A2ED331" w14:textId="77777777" w:rsidR="009844EF" w:rsidRPr="009844EF" w:rsidRDefault="009844EF" w:rsidP="00C50687">
      <w:pPr>
        <w:pStyle w:val="ListNumber4"/>
        <w:numPr>
          <w:ilvl w:val="0"/>
          <w:numId w:val="23"/>
        </w:numPr>
        <w:ind w:left="1491" w:hanging="357"/>
      </w:pPr>
      <w:r w:rsidRPr="009844EF">
        <w:t>Establishing and monitoring annual and long-term objectives for the Association</w:t>
      </w:r>
    </w:p>
    <w:p w14:paraId="0168ECE0" w14:textId="77777777" w:rsidR="009844EF" w:rsidRPr="009844EF" w:rsidRDefault="00C50687" w:rsidP="009844EF">
      <w:pPr>
        <w:pStyle w:val="ListNumber4"/>
      </w:pPr>
      <w:r>
        <w:t>Providing the governance to achieve the objectives of the Association including the mediation and arbitration of disputes</w:t>
      </w:r>
    </w:p>
    <w:p w14:paraId="3153FA55" w14:textId="77777777" w:rsidR="009844EF" w:rsidRPr="009844EF" w:rsidRDefault="009844EF" w:rsidP="009844EF">
      <w:pPr>
        <w:pStyle w:val="ListNumber4"/>
      </w:pPr>
      <w:r w:rsidRPr="009844EF">
        <w:t>Maintaining a Provincial Office</w:t>
      </w:r>
    </w:p>
    <w:p w14:paraId="7DB7681E" w14:textId="77777777" w:rsidR="009844EF" w:rsidRDefault="009844EF" w:rsidP="009844EF">
      <w:pPr>
        <w:pStyle w:val="ListNumber4"/>
      </w:pPr>
      <w:r w:rsidRPr="009844EF">
        <w:t>Establishing Policies and Procedures</w:t>
      </w:r>
    </w:p>
    <w:p w14:paraId="0022390E" w14:textId="77777777" w:rsidR="001F318C" w:rsidRDefault="001F318C" w:rsidP="009844EF">
      <w:pPr>
        <w:pStyle w:val="ListNumber4"/>
      </w:pPr>
      <w:r>
        <w:t>Creating Committees</w:t>
      </w:r>
    </w:p>
    <w:p w14:paraId="3BF38A67" w14:textId="77777777" w:rsidR="001F318C" w:rsidRDefault="001F318C" w:rsidP="001F318C">
      <w:pPr>
        <w:pStyle w:val="ListNumber4"/>
        <w:numPr>
          <w:ilvl w:val="0"/>
          <w:numId w:val="0"/>
        </w:numPr>
        <w:ind w:left="1491"/>
      </w:pPr>
      <w:r w:rsidRPr="001F318C">
        <w:t xml:space="preserve">The President shall appoint committee members with the approval of the Board. All decisions made by committees will be limited to those matters specifically assigned to them and are subject to review by the Board. </w:t>
      </w:r>
    </w:p>
    <w:p w14:paraId="091173BB" w14:textId="77777777" w:rsidR="001F318C" w:rsidRDefault="001F318C" w:rsidP="001F318C">
      <w:pPr>
        <w:pStyle w:val="ListNumber4"/>
      </w:pPr>
      <w:r>
        <w:t>Assuring the performance of committees</w:t>
      </w:r>
    </w:p>
    <w:p w14:paraId="7D91746B" w14:textId="77777777" w:rsidR="001F318C" w:rsidRDefault="001F318C" w:rsidP="002E53EC">
      <w:pPr>
        <w:pStyle w:val="ListNumber4"/>
      </w:pPr>
      <w:r>
        <w:t>Interpreting and enforcing the Bylaws, Policies and Procedures</w:t>
      </w:r>
    </w:p>
    <w:p w14:paraId="502C2282" w14:textId="77777777" w:rsidR="001F318C" w:rsidRPr="009844EF" w:rsidRDefault="001F318C" w:rsidP="00FB516A">
      <w:pPr>
        <w:pStyle w:val="ListParagraph"/>
      </w:pPr>
      <w:r>
        <w:t>All issues, questions and disputes pertaining to the Policies and Procedures are within the jurisdiction of the Board. The Board is the sole and final authority with respect to the resolution of such issues, questions, or disputes.</w:t>
      </w:r>
    </w:p>
    <w:p w14:paraId="4834B5F5" w14:textId="77777777" w:rsidR="009844EF" w:rsidRDefault="00781447" w:rsidP="00781447">
      <w:pPr>
        <w:pStyle w:val="Heading2"/>
      </w:pPr>
      <w:bookmarkStart w:id="14" w:name="_Toc224826029"/>
      <w:r>
        <w:lastRenderedPageBreak/>
        <w:t>BOARD PROCEDURES</w:t>
      </w:r>
      <w:bookmarkEnd w:id="14"/>
    </w:p>
    <w:p w14:paraId="293564F4" w14:textId="77777777" w:rsidR="00781447" w:rsidRDefault="00781447" w:rsidP="004F093A">
      <w:pPr>
        <w:pStyle w:val="ListParagraph"/>
        <w:numPr>
          <w:ilvl w:val="2"/>
          <w:numId w:val="24"/>
        </w:numPr>
      </w:pPr>
      <w:r>
        <w:t>Any member of the Board may withdraw or resign his/her position upon written notice to the Board.</w:t>
      </w:r>
    </w:p>
    <w:p w14:paraId="006E9C2B" w14:textId="77777777" w:rsidR="004F093A" w:rsidRDefault="00781447" w:rsidP="004F093A">
      <w:pPr>
        <w:pStyle w:val="ListParagraph"/>
        <w:numPr>
          <w:ilvl w:val="2"/>
          <w:numId w:val="24"/>
        </w:numPr>
      </w:pPr>
      <w:r>
        <w:t xml:space="preserve">Any member of the Board of Directors who fails to </w:t>
      </w:r>
      <w:r w:rsidR="00FB516A">
        <w:t>fulfill</w:t>
      </w:r>
      <w:r>
        <w:t xml:space="preserve"> his duties or without just cause</w:t>
      </w:r>
      <w:r w:rsidR="00A83411">
        <w:t>, as determined by the Board,</w:t>
      </w:r>
      <w:r>
        <w:t xml:space="preserve"> does not attend two consecutive meetings or </w:t>
      </w:r>
      <w:r w:rsidR="00A83411">
        <w:t xml:space="preserve">who </w:t>
      </w:r>
      <w:r>
        <w:t>ceases to be a member in good standing shall be removed from the Board.</w:t>
      </w:r>
    </w:p>
    <w:p w14:paraId="2E69C197" w14:textId="5F93AF8F" w:rsidR="00781447" w:rsidRDefault="00781447" w:rsidP="004F093A">
      <w:pPr>
        <w:pStyle w:val="ListParagraph"/>
        <w:numPr>
          <w:ilvl w:val="2"/>
          <w:numId w:val="24"/>
        </w:numPr>
      </w:pPr>
      <w:r>
        <w:t>The Board shall assure that the Provincial Office maintains proper custody of all financial records</w:t>
      </w:r>
      <w:r w:rsidR="00011B35">
        <w:t xml:space="preserve"> and </w:t>
      </w:r>
      <w:r>
        <w:t>pertinent documents.</w:t>
      </w:r>
    </w:p>
    <w:p w14:paraId="2A347887" w14:textId="77777777" w:rsidR="00781447" w:rsidRDefault="00781447" w:rsidP="00FB516A">
      <w:pPr>
        <w:pStyle w:val="ListParagraph"/>
      </w:pPr>
      <w:r>
        <w:t>Vacancies on the Board shall be filled by majority vote of the Board of Directors. The person selected shall hold office until the term of the person being replaced expires.</w:t>
      </w:r>
    </w:p>
    <w:p w14:paraId="3A009AA3" w14:textId="77777777" w:rsidR="00781447" w:rsidRDefault="00781447" w:rsidP="00FB516A">
      <w:pPr>
        <w:pStyle w:val="ListParagraph"/>
      </w:pPr>
      <w:r>
        <w:t>A quorum of the Board shall be four members of the Board.</w:t>
      </w:r>
    </w:p>
    <w:p w14:paraId="44393B44" w14:textId="3FC2EA39" w:rsidR="00781447" w:rsidRDefault="00A83411" w:rsidP="00FB516A">
      <w:pPr>
        <w:pStyle w:val="ListParagraph"/>
      </w:pPr>
      <w:r>
        <w:t>With the approval of</w:t>
      </w:r>
      <w:r w:rsidR="00781447">
        <w:t xml:space="preserve"> the President, any member may attend and address issues at meetings of the Board.</w:t>
      </w:r>
    </w:p>
    <w:p w14:paraId="62A36BFA" w14:textId="33A06E6A" w:rsidR="00781447" w:rsidRDefault="00781447" w:rsidP="00FB516A">
      <w:pPr>
        <w:pStyle w:val="ListParagraph"/>
      </w:pPr>
      <w:r>
        <w:t>Any contracts</w:t>
      </w:r>
      <w:r w:rsidR="006B2F2B">
        <w:t xml:space="preserve"> </w:t>
      </w:r>
      <w:r>
        <w:t>are to be authenticated by the signatures of the President and the Director of Finance or other persons as the Board may determine by resolution.</w:t>
      </w:r>
    </w:p>
    <w:p w14:paraId="32725294" w14:textId="77777777" w:rsidR="00781447" w:rsidRDefault="00781447" w:rsidP="00FB516A">
      <w:pPr>
        <w:pStyle w:val="ListParagraph"/>
      </w:pPr>
      <w:r>
        <w:t xml:space="preserve">No member of the Board of Directors shall receive any remuneration from the Association </w:t>
      </w:r>
      <w:proofErr w:type="gramStart"/>
      <w:r>
        <w:t>with the exception of</w:t>
      </w:r>
      <w:proofErr w:type="gramEnd"/>
      <w:r>
        <w:t xml:space="preserve"> reasonable expenses for his/her Board services.</w:t>
      </w:r>
    </w:p>
    <w:p w14:paraId="66D6BBCC" w14:textId="77777777" w:rsidR="00781447" w:rsidRDefault="00FB516A" w:rsidP="00FB516A">
      <w:pPr>
        <w:pStyle w:val="ListParagraph"/>
      </w:pPr>
      <w:r>
        <w:t xml:space="preserve">From </w:t>
      </w:r>
      <w:r w:rsidR="00ED7EB1">
        <w:t>time to time</w:t>
      </w:r>
      <w:r w:rsidR="006B2F2B">
        <w:t>, the Board may</w:t>
      </w:r>
      <w:r w:rsidR="00ED7EB1">
        <w:t xml:space="preserve"> appoint ad</w:t>
      </w:r>
      <w:r w:rsidR="002E53EC">
        <w:t xml:space="preserve"> </w:t>
      </w:r>
      <w:r w:rsidR="00781447">
        <w:t>hoc committees to complete the goals of the Association.</w:t>
      </w:r>
    </w:p>
    <w:p w14:paraId="56EF7E9D" w14:textId="77777777" w:rsidR="00FB516A" w:rsidRDefault="00FB516A" w:rsidP="00FB516A">
      <w:pPr>
        <w:pStyle w:val="Heading2"/>
      </w:pPr>
      <w:bookmarkStart w:id="15" w:name="_Toc224826030"/>
      <w:r>
        <w:t>Duties of Directors</w:t>
      </w:r>
      <w:bookmarkEnd w:id="15"/>
    </w:p>
    <w:p w14:paraId="3CD93064" w14:textId="77777777" w:rsidR="00FB516A" w:rsidRDefault="00FB516A" w:rsidP="00FB516A">
      <w:pPr>
        <w:pStyle w:val="ListParagraph"/>
        <w:numPr>
          <w:ilvl w:val="2"/>
          <w:numId w:val="25"/>
        </w:numPr>
      </w:pPr>
      <w:r>
        <w:t xml:space="preserve">THE PRESIDENT is the official spokesperson for the Board and the Association and shall chair all meetings throughout the year.  The President shall be responsible for hiring and supervising the Executive Director of the Association.  He/she shall ensure that the files, </w:t>
      </w:r>
      <w:proofErr w:type="gramStart"/>
      <w:r>
        <w:t>records</w:t>
      </w:r>
      <w:proofErr w:type="gramEnd"/>
      <w:r>
        <w:t xml:space="preserve"> and general administrative business of the Association are current and correctly maintained.  He/she shall ensure sound program and financial planning.  He/she shall appoint members to committees with the approval of the Board.  The President shall be an ex-officio member of all committees.</w:t>
      </w:r>
    </w:p>
    <w:p w14:paraId="2A708D38" w14:textId="4AD80247" w:rsidR="00504D51" w:rsidRDefault="001A2402" w:rsidP="005E1E64">
      <w:pPr>
        <w:pStyle w:val="ListParagraph"/>
      </w:pPr>
      <w:r>
        <w:t>THE DIRECTOR OF OPERATIONS</w:t>
      </w:r>
      <w:r w:rsidR="00C54976">
        <w:t>, who shall act as the Secretary,</w:t>
      </w:r>
      <w:r>
        <w:t xml:space="preserve"> shall be responsible for the Association Bylaws and policies. </w:t>
      </w:r>
      <w:r w:rsidR="00D3014D">
        <w:t xml:space="preserve">It shall be the duty of the Secretary to attend all meetings of the society and of the Board, and to keep accurate minutes of the same.  </w:t>
      </w:r>
      <w:r>
        <w:t xml:space="preserve">He/she shall chair the Human Resources Committee.  He/she shall be responsible for all communications of the Association, including the Website and Social Media.  He/she shall establish </w:t>
      </w:r>
      <w:r>
        <w:lastRenderedPageBreak/>
        <w:t>the Association Planning process, and Program Review processes.  He/she shall perform other duties as designated by the President.</w:t>
      </w:r>
    </w:p>
    <w:p w14:paraId="0415FADE" w14:textId="2CB8ACF4" w:rsidR="001A2402" w:rsidRDefault="001A2402" w:rsidP="005E1E64">
      <w:pPr>
        <w:pStyle w:val="ListParagraph"/>
      </w:pPr>
      <w:r>
        <w:t xml:space="preserve">THE DIRECTOR OF FINANCE will serve as the Treasurer of the Association.  He/she shall ensure that the financial records of the Association are maintained in accordance with Generally Accepted Accounting Principles.  He/she shall be responsible for the financial policies of the Association.  He/she will ensure financial accountability and oversight.  </w:t>
      </w:r>
      <w:r w:rsidRPr="00FC1843">
        <w:t>He/she will provide oversight of Fund Development.  He/she shall ensure funding</w:t>
      </w:r>
      <w:r>
        <w:t xml:space="preserve"> partner financial requirements are </w:t>
      </w:r>
      <w:proofErr w:type="gramStart"/>
      <w:r>
        <w:t xml:space="preserve">met.  </w:t>
      </w:r>
      <w:r w:rsidRPr="00FC1843">
        <w:t>.</w:t>
      </w:r>
      <w:proofErr w:type="gramEnd"/>
      <w:r w:rsidRPr="00FC1843">
        <w:t xml:space="preserve">  He/she shall perfor</w:t>
      </w:r>
      <w:r>
        <w:t>m other duties as designated by the President.</w:t>
      </w:r>
    </w:p>
    <w:p w14:paraId="5A45C7BA" w14:textId="77777777" w:rsidR="00B202C9" w:rsidRDefault="00B202C9" w:rsidP="00B202C9">
      <w:pPr>
        <w:pStyle w:val="ListParagraph"/>
      </w:pPr>
      <w:r>
        <w:t>THE DIRECTOR OF COMPETITIVE SPORT shall be responsible for the competitive sport programs of the Association.  He/she shall appoint committee chairs for each sport.  He/she shall be responsible to ensure annual plans are developed for each competitive sport.  He/she shall liaise with other competitive sport organizations who have visually impaired or blind athletes.  He/she shall be responsible for the development of policy related to competitive sport.  He/she shall be responsible sport program developmen</w:t>
      </w:r>
      <w:r w:rsidR="00CA4DD3">
        <w:t>t and review.  He/she shall per</w:t>
      </w:r>
      <w:r>
        <w:t>form other duties as designated by the President.</w:t>
      </w:r>
    </w:p>
    <w:p w14:paraId="420C036F" w14:textId="77777777" w:rsidR="00B202C9" w:rsidRDefault="00B202C9" w:rsidP="00B202C9">
      <w:pPr>
        <w:pStyle w:val="ListParagraph"/>
      </w:pPr>
      <w:r>
        <w:t>THE DIRECTOR OF ACTIVE LIVING shall be responsible for implementation of the Active Living Strategy.  He/she shall ensure the</w:t>
      </w:r>
      <w:r w:rsidR="00CA4DD3">
        <w:t xml:space="preserve"> provision of active living pro</w:t>
      </w:r>
      <w:r>
        <w:t>grams.  He/she shall perform other duties as designated by the President.</w:t>
      </w:r>
    </w:p>
    <w:p w14:paraId="61ECA37F" w14:textId="77777777" w:rsidR="00B202C9" w:rsidRDefault="00B202C9" w:rsidP="00B202C9">
      <w:pPr>
        <w:pStyle w:val="ListParagraph"/>
      </w:pPr>
      <w:r>
        <w:t>THE DIRECTOR OF EDUCATION AND AWARENESS shall be responsible for the promotion of the Association.  He/she shall liaise with strategic partners.  He/she shall perform other duties as designated by the President.</w:t>
      </w:r>
    </w:p>
    <w:p w14:paraId="4E4927BC" w14:textId="77777777" w:rsidR="00CF76CB" w:rsidRDefault="00CF76CB" w:rsidP="00CF76CB">
      <w:pPr>
        <w:pStyle w:val="Heading1"/>
      </w:pPr>
      <w:bookmarkStart w:id="16" w:name="_Toc224826031"/>
      <w:r>
        <w:t>FINANCIAL PROVISIONS</w:t>
      </w:r>
      <w:bookmarkEnd w:id="16"/>
    </w:p>
    <w:p w14:paraId="67864703" w14:textId="77777777" w:rsidR="00CF76CB" w:rsidRDefault="00CF76CB" w:rsidP="00CF76CB">
      <w:pPr>
        <w:pStyle w:val="Heading2"/>
        <w:numPr>
          <w:ilvl w:val="0"/>
          <w:numId w:val="27"/>
        </w:numPr>
      </w:pPr>
      <w:bookmarkStart w:id="17" w:name="_Toc224826032"/>
      <w:r>
        <w:t>Banking Authority</w:t>
      </w:r>
      <w:bookmarkEnd w:id="17"/>
    </w:p>
    <w:p w14:paraId="255F37A0" w14:textId="6534DF20" w:rsidR="00CF76CB" w:rsidRDefault="00CF76CB" w:rsidP="00CF76CB">
      <w:r>
        <w:t xml:space="preserve">Two </w:t>
      </w:r>
      <w:r w:rsidR="003615A8">
        <w:t xml:space="preserve">or 3 </w:t>
      </w:r>
      <w:r>
        <w:t xml:space="preserve">Directors of the Board and the Executive Director shall be authorized to sign cheques on behalf of the Association.  Two of the three signing authorities must sign all </w:t>
      </w:r>
      <w:r w:rsidR="00450BBD">
        <w:t>cheques</w:t>
      </w:r>
      <w:r>
        <w:t>.  All monies received by the Association shall be deposited in the designated bank.</w:t>
      </w:r>
    </w:p>
    <w:p w14:paraId="50E5C06D" w14:textId="77777777" w:rsidR="00CF76CB" w:rsidRDefault="00CF76CB" w:rsidP="00CF76CB">
      <w:pPr>
        <w:pStyle w:val="Heading2"/>
        <w:numPr>
          <w:ilvl w:val="0"/>
          <w:numId w:val="27"/>
        </w:numPr>
      </w:pPr>
      <w:bookmarkStart w:id="18" w:name="_Toc224826033"/>
      <w:r w:rsidRPr="00CF76CB">
        <w:t>Examination</w:t>
      </w:r>
      <w:r>
        <w:t xml:space="preserve"> of the Books</w:t>
      </w:r>
      <w:bookmarkEnd w:id="18"/>
    </w:p>
    <w:p w14:paraId="1914047F" w14:textId="77777777" w:rsidR="00CF76CB" w:rsidRDefault="00CF76CB" w:rsidP="00CF76CB">
      <w:r>
        <w:t>The books and records of the Association may be inspected by any member of the Association at any time upon giving reasonable notice and arranging a time satisfactory to the officer or officers in charge of the books.</w:t>
      </w:r>
    </w:p>
    <w:p w14:paraId="2FFD2905" w14:textId="77777777" w:rsidR="00CF76CB" w:rsidRDefault="00CF76CB" w:rsidP="00CF76CB">
      <w:pPr>
        <w:pStyle w:val="Heading2"/>
        <w:numPr>
          <w:ilvl w:val="0"/>
          <w:numId w:val="27"/>
        </w:numPr>
      </w:pPr>
      <w:bookmarkStart w:id="19" w:name="_Toc224826034"/>
      <w:r>
        <w:lastRenderedPageBreak/>
        <w:t>Acquisition of Funds</w:t>
      </w:r>
      <w:bookmarkEnd w:id="19"/>
    </w:p>
    <w:p w14:paraId="1E1B7717" w14:textId="43CFDB51" w:rsidR="00CF76CB" w:rsidRDefault="00CF76CB" w:rsidP="00CF76CB">
      <w:r>
        <w:t xml:space="preserve">For the purpose of carrying out its objectives, the Association may raise or secure monies, goods or services in such a manner as it thinks fit, but this power shall be exercised only under the authority of the Board of Directors.  In no case shall any money be borrowed, debt </w:t>
      </w:r>
      <w:proofErr w:type="gramStart"/>
      <w:r>
        <w:t>contracted</w:t>
      </w:r>
      <w:proofErr w:type="gramEnd"/>
      <w:r>
        <w:t xml:space="preserve"> or debentures issued in the name of the Association unless by special resolution of the members.  No member shall solicit any individual or organization on behalf of </w:t>
      </w:r>
      <w:r w:rsidR="006B2F2B">
        <w:t xml:space="preserve">the Association </w:t>
      </w:r>
      <w:r>
        <w:t>for any donation in the form of money, goods, or services unless the Board of Directors has first granted permission.</w:t>
      </w:r>
    </w:p>
    <w:p w14:paraId="1EB471C4" w14:textId="77777777" w:rsidR="00CF76CB" w:rsidRDefault="00CF76CB" w:rsidP="00CF76CB">
      <w:pPr>
        <w:pStyle w:val="Heading2"/>
        <w:numPr>
          <w:ilvl w:val="0"/>
          <w:numId w:val="27"/>
        </w:numPr>
      </w:pPr>
      <w:bookmarkStart w:id="20" w:name="_Toc224826035"/>
      <w:r>
        <w:t>Financial Review</w:t>
      </w:r>
      <w:bookmarkEnd w:id="20"/>
    </w:p>
    <w:p w14:paraId="5CCEC86E" w14:textId="0DC23796" w:rsidR="008D67C9" w:rsidRDefault="00CF76CB" w:rsidP="00CF76CB">
      <w:r>
        <w:t>The auditors</w:t>
      </w:r>
      <w:r w:rsidR="003615A8">
        <w:t xml:space="preserve"> or financial </w:t>
      </w:r>
      <w:r w:rsidR="00453B4E">
        <w:t>review</w:t>
      </w:r>
      <w:r w:rsidR="003B315F">
        <w:t>ee</w:t>
      </w:r>
      <w:r>
        <w:t xml:space="preserve"> appointed at the Annual General Meeting shall </w:t>
      </w:r>
      <w:r w:rsidR="0029777F">
        <w:t xml:space="preserve">audit </w:t>
      </w:r>
      <w:r>
        <w:t>the books, accounts and records of the Association and issue a complete and proper statement of the standing of the books of the Association at the Annual General Meeting.</w:t>
      </w:r>
    </w:p>
    <w:p w14:paraId="5F065067" w14:textId="77777777" w:rsidR="00CF76CB" w:rsidRDefault="00CF76CB" w:rsidP="006D40C1">
      <w:pPr>
        <w:pStyle w:val="Heading1"/>
      </w:pPr>
      <w:bookmarkStart w:id="21" w:name="_Toc224826036"/>
      <w:r>
        <w:t>AMENDMENT OF BYLAWS</w:t>
      </w:r>
      <w:bookmarkEnd w:id="21"/>
    </w:p>
    <w:p w14:paraId="10475597" w14:textId="77777777" w:rsidR="00CF76CB" w:rsidRDefault="00CF76CB" w:rsidP="006D40C1">
      <w:r>
        <w:t xml:space="preserve">Special Resolution may amend the Bylaws of the Association. A Special Resolution is a motion passed by a majority of not less </w:t>
      </w:r>
      <w:proofErr w:type="spellStart"/>
      <w:r>
        <w:t>then</w:t>
      </w:r>
      <w:proofErr w:type="spellEnd"/>
      <w:r>
        <w:t xml:space="preserve"> three-fourths of the Association's membership present and voting at a General Meeting. Notice of the proposed Special Resolution and purpose of the resolution must be distributed to members not less than 30 days prior to the meeting at which t</w:t>
      </w:r>
      <w:r w:rsidR="006D40C1">
        <w:t>he resolution will be proposed.</w:t>
      </w:r>
    </w:p>
    <w:p w14:paraId="1BAB30FD" w14:textId="77777777" w:rsidR="00CF76CB" w:rsidRDefault="00CF76CB" w:rsidP="006D40C1">
      <w:pPr>
        <w:pStyle w:val="Heading1"/>
      </w:pPr>
      <w:bookmarkStart w:id="22" w:name="_Toc224826037"/>
      <w:r>
        <w:t>INDEMNIFICATION</w:t>
      </w:r>
      <w:bookmarkEnd w:id="22"/>
    </w:p>
    <w:p w14:paraId="1183170E" w14:textId="77777777" w:rsidR="00CF76CB" w:rsidRDefault="00CF76CB" w:rsidP="006D40C1">
      <w:r>
        <w:t>All Directors and Officers of the Association (their heirs, executors, administrators, assigns and estates) shall at all times be indemnified and held harmless, out of the Association's funds, from and against all costs, charges and expenses which such Directors or Officers sustain or incur in or about any motion, suit or proceeding that is brought, commenced or prosecuted against them for or in respect of any act, deed, matter of this whatsoever made, done or permitted by them in or about the execution of the duties of their offices, and also from and against all other costs, charges and expenses that they sustain or incur in or about or in relation to the affairs thereof, except such costs, charges or expenses as are occasioned by their own willful neglect, fraud, dishonesty or default.</w:t>
      </w:r>
    </w:p>
    <w:p w14:paraId="6D182FF4" w14:textId="77777777" w:rsidR="00CF76CB" w:rsidRDefault="00CF76CB" w:rsidP="006D40C1">
      <w:pPr>
        <w:pStyle w:val="Heading1"/>
      </w:pPr>
      <w:bookmarkStart w:id="23" w:name="_Toc224826038"/>
      <w:r>
        <w:lastRenderedPageBreak/>
        <w:t>PARLIAMENTARY AUTHORITY</w:t>
      </w:r>
      <w:bookmarkEnd w:id="23"/>
    </w:p>
    <w:p w14:paraId="53F48280" w14:textId="77777777" w:rsidR="00CF76CB" w:rsidRDefault="00CF76CB" w:rsidP="006D40C1">
      <w:r>
        <w:t xml:space="preserve">Except as provided in the Bylaws and by local, provincial, or federal law, the most recent edition of Robert's Rules of Order shall be the parliamentary authority for all meetings of the </w:t>
      </w:r>
      <w:r w:rsidR="006D40C1">
        <w:t>Association.</w:t>
      </w:r>
    </w:p>
    <w:p w14:paraId="663F40D7" w14:textId="77777777" w:rsidR="0029777F" w:rsidRDefault="0029777F" w:rsidP="006D40C1">
      <w:pPr>
        <w:pStyle w:val="Heading1"/>
      </w:pPr>
      <w:bookmarkStart w:id="24" w:name="_Toc224826039"/>
      <w:r>
        <w:t>SOCIETY SEAL</w:t>
      </w:r>
    </w:p>
    <w:p w14:paraId="23A757DE" w14:textId="3F02B0BD" w:rsidR="00270334" w:rsidRDefault="0029777F">
      <w:r>
        <w:t>The Society shall not adopt a seal.</w:t>
      </w:r>
    </w:p>
    <w:p w14:paraId="65E2985E" w14:textId="77777777" w:rsidR="00CF76CB" w:rsidRDefault="00CF76CB" w:rsidP="006D40C1">
      <w:pPr>
        <w:pStyle w:val="Heading1"/>
      </w:pPr>
      <w:r>
        <w:t>DISSOLUTION</w:t>
      </w:r>
      <w:bookmarkEnd w:id="24"/>
    </w:p>
    <w:p w14:paraId="40FC3B3F" w14:textId="77777777" w:rsidR="00CF76CB" w:rsidRDefault="00CF76CB" w:rsidP="002F6A30">
      <w:r>
        <w:t xml:space="preserve">In the event of the dissolution of the Association, its remaining assets, after payment of liabilities, shall be distributed to one or more recognized charitable organizations in Canada. </w:t>
      </w:r>
    </w:p>
    <w:p w14:paraId="2548E449" w14:textId="34326198" w:rsidR="002F6A30" w:rsidRPr="00781447" w:rsidRDefault="002F6A30" w:rsidP="002F6A30"/>
    <w:sectPr w:rsidR="002F6A30" w:rsidRPr="00781447" w:rsidSect="003D514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CA6C0" w14:textId="77777777" w:rsidR="008052DB" w:rsidRDefault="008052DB" w:rsidP="005151F2">
      <w:r>
        <w:separator/>
      </w:r>
    </w:p>
  </w:endnote>
  <w:endnote w:type="continuationSeparator" w:id="0">
    <w:p w14:paraId="4E31C8A0" w14:textId="77777777" w:rsidR="008052DB" w:rsidRDefault="008052DB" w:rsidP="00515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6B271" w14:textId="06F59B79" w:rsidR="00ED7EB1" w:rsidRDefault="00ED7EB1" w:rsidP="009844EF">
    <w:pPr>
      <w:pStyle w:val="Footer"/>
      <w:jc w:val="center"/>
    </w:pPr>
    <w:r>
      <w:t xml:space="preserve">Page </w:t>
    </w:r>
    <w:r w:rsidR="00C66BD0">
      <w:fldChar w:fldCharType="begin"/>
    </w:r>
    <w:r>
      <w:instrText xml:space="preserve"> PAGE  \* MERGEFORMAT </w:instrText>
    </w:r>
    <w:r w:rsidR="00C66BD0">
      <w:fldChar w:fldCharType="separate"/>
    </w:r>
    <w:r w:rsidR="00D0016A">
      <w:rPr>
        <w:noProof/>
      </w:rPr>
      <w:t>1</w:t>
    </w:r>
    <w:r w:rsidR="00C66BD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EBC90" w14:textId="77777777" w:rsidR="008052DB" w:rsidRDefault="008052DB" w:rsidP="005151F2">
      <w:r>
        <w:separator/>
      </w:r>
    </w:p>
  </w:footnote>
  <w:footnote w:type="continuationSeparator" w:id="0">
    <w:p w14:paraId="116E4E86" w14:textId="77777777" w:rsidR="008052DB" w:rsidRDefault="008052DB" w:rsidP="00515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521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960386"/>
    <w:lvl w:ilvl="0">
      <w:start w:val="1"/>
      <w:numFmt w:val="lowerLetter"/>
      <w:pStyle w:val="ListNumber4"/>
      <w:lvlText w:val="%1)"/>
      <w:lvlJc w:val="left"/>
      <w:pPr>
        <w:tabs>
          <w:tab w:val="num" w:pos="1209"/>
        </w:tabs>
        <w:ind w:left="1209" w:hanging="360"/>
      </w:pPr>
      <w:rPr>
        <w:rFonts w:hint="default"/>
      </w:rPr>
    </w:lvl>
  </w:abstractNum>
  <w:abstractNum w:abstractNumId="2" w15:restartNumberingAfterBreak="0">
    <w:nsid w:val="FFFFFF7E"/>
    <w:multiLevelType w:val="singleLevel"/>
    <w:tmpl w:val="616602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FC8D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EEC0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26F6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3EB3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3E60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D884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601F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272E35"/>
    <w:multiLevelType w:val="hybridMultilevel"/>
    <w:tmpl w:val="9DE00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502258"/>
    <w:multiLevelType w:val="hybridMultilevel"/>
    <w:tmpl w:val="682CF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3B22819"/>
    <w:multiLevelType w:val="hybridMultilevel"/>
    <w:tmpl w:val="4DDE95C4"/>
    <w:lvl w:ilvl="0" w:tplc="A62200A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2C223B"/>
    <w:multiLevelType w:val="hybridMultilevel"/>
    <w:tmpl w:val="A020541A"/>
    <w:lvl w:ilvl="0" w:tplc="A62200A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6A0395"/>
    <w:multiLevelType w:val="hybridMultilevel"/>
    <w:tmpl w:val="3F3AEB32"/>
    <w:lvl w:ilvl="0" w:tplc="8C422E60">
      <w:start w:val="1"/>
      <w:numFmt w:val="lowerLetter"/>
      <w:lvlText w:val="%1)"/>
      <w:lvlJc w:val="left"/>
      <w:pPr>
        <w:ind w:left="1440" w:hanging="360"/>
      </w:pPr>
      <w:rPr>
        <w:color w:val="auto"/>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15" w15:restartNumberingAfterBreak="0">
    <w:nsid w:val="311769C4"/>
    <w:multiLevelType w:val="hybridMultilevel"/>
    <w:tmpl w:val="99524B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703802"/>
    <w:multiLevelType w:val="multilevel"/>
    <w:tmpl w:val="2BC805DA"/>
    <w:lvl w:ilvl="0">
      <w:start w:val="3"/>
      <w:numFmt w:val="decimal"/>
      <w:lvlText w:val="%1"/>
      <w:lvlJc w:val="left"/>
      <w:pPr>
        <w:tabs>
          <w:tab w:val="num" w:pos="360"/>
        </w:tabs>
        <w:ind w:left="360" w:hanging="360"/>
      </w:pPr>
      <w:rPr>
        <w:u w:val="single"/>
      </w:rPr>
    </w:lvl>
    <w:lvl w:ilvl="1">
      <w:start w:val="1"/>
      <w:numFmt w:val="decimal"/>
      <w:lvlText w:val="%1.%2"/>
      <w:lvlJc w:val="left"/>
      <w:pPr>
        <w:tabs>
          <w:tab w:val="num" w:pos="360"/>
        </w:tabs>
        <w:ind w:left="360" w:hanging="360"/>
      </w:pPr>
      <w:rPr>
        <w:b w:val="0"/>
        <w:strike w:val="0"/>
        <w:dstrike w:val="0"/>
        <w:color w:val="auto"/>
        <w:u w:val="none"/>
        <w:effect w:val="none"/>
      </w:rPr>
    </w:lvl>
    <w:lvl w:ilvl="2">
      <w:start w:val="1"/>
      <w:numFmt w:val="decimal"/>
      <w:lvlText w:val="%1.%2.%3"/>
      <w:lvlJc w:val="left"/>
      <w:pPr>
        <w:tabs>
          <w:tab w:val="num" w:pos="720"/>
        </w:tabs>
        <w:ind w:left="720" w:hanging="720"/>
      </w:pPr>
      <w:rPr>
        <w:u w:val="single"/>
      </w:rPr>
    </w:lvl>
    <w:lvl w:ilvl="3">
      <w:start w:val="1"/>
      <w:numFmt w:val="decimal"/>
      <w:lvlText w:val="%1.%2.%3.%4"/>
      <w:lvlJc w:val="left"/>
      <w:pPr>
        <w:tabs>
          <w:tab w:val="num" w:pos="720"/>
        </w:tabs>
        <w:ind w:left="720" w:hanging="720"/>
      </w:pPr>
      <w:rPr>
        <w:u w:val="single"/>
      </w:rPr>
    </w:lvl>
    <w:lvl w:ilvl="4">
      <w:start w:val="1"/>
      <w:numFmt w:val="decimal"/>
      <w:lvlText w:val="%1.%2.%3.%4.%5"/>
      <w:lvlJc w:val="left"/>
      <w:pPr>
        <w:tabs>
          <w:tab w:val="num" w:pos="720"/>
        </w:tabs>
        <w:ind w:left="720" w:hanging="720"/>
      </w:pPr>
      <w:rPr>
        <w:u w:val="single"/>
      </w:rPr>
    </w:lvl>
    <w:lvl w:ilvl="5">
      <w:start w:val="1"/>
      <w:numFmt w:val="decimal"/>
      <w:lvlText w:val="%1.%2.%3.%4.%5.%6"/>
      <w:lvlJc w:val="left"/>
      <w:pPr>
        <w:tabs>
          <w:tab w:val="num" w:pos="1080"/>
        </w:tabs>
        <w:ind w:left="1080" w:hanging="1080"/>
      </w:pPr>
      <w:rPr>
        <w:u w:val="single"/>
      </w:rPr>
    </w:lvl>
    <w:lvl w:ilvl="6">
      <w:start w:val="1"/>
      <w:numFmt w:val="decimal"/>
      <w:lvlText w:val="%1.%2.%3.%4.%5.%6.%7"/>
      <w:lvlJc w:val="left"/>
      <w:pPr>
        <w:tabs>
          <w:tab w:val="num" w:pos="1080"/>
        </w:tabs>
        <w:ind w:left="1080" w:hanging="1080"/>
      </w:pPr>
      <w:rPr>
        <w:u w:val="single"/>
      </w:rPr>
    </w:lvl>
    <w:lvl w:ilvl="7">
      <w:start w:val="1"/>
      <w:numFmt w:val="decimal"/>
      <w:lvlText w:val="%1.%2.%3.%4.%5.%6.%7.%8"/>
      <w:lvlJc w:val="left"/>
      <w:pPr>
        <w:tabs>
          <w:tab w:val="num" w:pos="1440"/>
        </w:tabs>
        <w:ind w:left="1440" w:hanging="1440"/>
      </w:pPr>
      <w:rPr>
        <w:u w:val="single"/>
      </w:rPr>
    </w:lvl>
    <w:lvl w:ilvl="8">
      <w:start w:val="1"/>
      <w:numFmt w:val="decimal"/>
      <w:lvlText w:val="%1.%2.%3.%4.%5.%6.%7.%8.%9"/>
      <w:lvlJc w:val="left"/>
      <w:pPr>
        <w:tabs>
          <w:tab w:val="num" w:pos="1440"/>
        </w:tabs>
        <w:ind w:left="1440" w:hanging="1440"/>
      </w:pPr>
      <w:rPr>
        <w:u w:val="single"/>
      </w:rPr>
    </w:lvl>
  </w:abstractNum>
  <w:abstractNum w:abstractNumId="17" w15:restartNumberingAfterBreak="0">
    <w:nsid w:val="3B044D61"/>
    <w:multiLevelType w:val="hybridMultilevel"/>
    <w:tmpl w:val="0C522568"/>
    <w:lvl w:ilvl="0" w:tplc="A62200A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AA5DD1"/>
    <w:multiLevelType w:val="multilevel"/>
    <w:tmpl w:val="DCF41C66"/>
    <w:lvl w:ilvl="0">
      <w:start w:val="1"/>
      <w:numFmt w:val="upperRoman"/>
      <w:pStyle w:val="Heading1"/>
      <w:lvlText w:val="ARTICL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8D77A56"/>
    <w:multiLevelType w:val="hybridMultilevel"/>
    <w:tmpl w:val="ED988DEC"/>
    <w:lvl w:ilvl="0" w:tplc="A62200A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5E68CF"/>
    <w:multiLevelType w:val="hybridMultilevel"/>
    <w:tmpl w:val="9FFE730A"/>
    <w:lvl w:ilvl="0" w:tplc="A62200AC">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DA3B40"/>
    <w:multiLevelType w:val="multilevel"/>
    <w:tmpl w:val="9FFE730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8CC301B"/>
    <w:multiLevelType w:val="multilevel"/>
    <w:tmpl w:val="9FFE730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B823671"/>
    <w:multiLevelType w:val="multilevel"/>
    <w:tmpl w:val="057E24E4"/>
    <w:lvl w:ilvl="0">
      <w:start w:val="1"/>
      <w:numFmt w:val="upperRoman"/>
      <w:lvlText w:val="ARTICLE %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pStyle w:val="ListParagraph"/>
      <w:lvlText w:val="%3."/>
      <w:lvlJc w:val="left"/>
      <w:pPr>
        <w:tabs>
          <w:tab w:val="num" w:pos="1191"/>
        </w:tabs>
        <w:ind w:left="1080" w:hanging="229"/>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6B96C44"/>
    <w:multiLevelType w:val="hybridMultilevel"/>
    <w:tmpl w:val="6B9CA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AB016F8"/>
    <w:multiLevelType w:val="hybridMultilevel"/>
    <w:tmpl w:val="9FFE730A"/>
    <w:lvl w:ilvl="0" w:tplc="A62200A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0"/>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3"/>
  </w:num>
  <w:num w:numId="10">
    <w:abstractNumId w:val="23"/>
    <w:lvlOverride w:ilvl="0">
      <w:startOverride w:val="1"/>
      <w:lvl w:ilvl="0">
        <w:start w:val="1"/>
        <w:numFmt w:val="upperRoman"/>
        <w:lvlText w:val="ARTICLE %1"/>
        <w:lvlJc w:val="left"/>
        <w:pPr>
          <w:ind w:left="360" w:hanging="360"/>
        </w:pPr>
        <w:rPr>
          <w:rFonts w:hint="default"/>
        </w:rPr>
      </w:lvl>
    </w:lvlOverride>
    <w:lvlOverride w:ilvl="1">
      <w:startOverride w:val="1"/>
      <w:lvl w:ilvl="1">
        <w:start w:val="1"/>
        <w:numFmt w:val="upperLetter"/>
        <w:lvlText w:val="%2."/>
        <w:lvlJc w:val="left"/>
        <w:pPr>
          <w:ind w:left="720" w:hanging="360"/>
        </w:pPr>
        <w:rPr>
          <w:rFonts w:hint="default"/>
        </w:rPr>
      </w:lvl>
    </w:lvlOverride>
    <w:lvlOverride w:ilvl="2">
      <w:startOverride w:val="1"/>
      <w:lvl w:ilvl="2">
        <w:start w:val="1"/>
        <w:numFmt w:val="decimal"/>
        <w:pStyle w:val="ListParagraph"/>
        <w:lvlText w:val="%3."/>
        <w:lvlJc w:val="left"/>
        <w:pPr>
          <w:tabs>
            <w:tab w:val="num" w:pos="1191"/>
          </w:tabs>
          <w:ind w:left="1080" w:hanging="229"/>
        </w:pPr>
        <w:rPr>
          <w:rFonts w:hint="default"/>
        </w:rPr>
      </w:lvl>
    </w:lvlOverride>
    <w:lvlOverride w:ilvl="3">
      <w:startOverride w:val="1"/>
      <w:lvl w:ilvl="3">
        <w:start w:val="1"/>
        <w:numFmt w:val="lowerLetter"/>
        <w:lvlText w:val="%4)"/>
        <w:lvlJc w:val="left"/>
        <w:pPr>
          <w:ind w:left="1440" w:hanging="249"/>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
    <w:abstractNumId w:val="12"/>
  </w:num>
  <w:num w:numId="12">
    <w:abstractNumId w:val="23"/>
    <w:lvlOverride w:ilvl="0">
      <w:startOverride w:val="1"/>
      <w:lvl w:ilvl="0">
        <w:start w:val="1"/>
        <w:numFmt w:val="upperRoman"/>
        <w:lvlText w:val="ARTICLE %1"/>
        <w:lvlJc w:val="left"/>
        <w:pPr>
          <w:ind w:left="360" w:hanging="360"/>
        </w:pPr>
        <w:rPr>
          <w:rFonts w:hint="default"/>
        </w:rPr>
      </w:lvl>
    </w:lvlOverride>
    <w:lvlOverride w:ilvl="1">
      <w:startOverride w:val="1"/>
      <w:lvl w:ilvl="1">
        <w:start w:val="1"/>
        <w:numFmt w:val="upperLetter"/>
        <w:lvlText w:val="%2."/>
        <w:lvlJc w:val="left"/>
        <w:pPr>
          <w:ind w:left="720" w:hanging="360"/>
        </w:pPr>
        <w:rPr>
          <w:rFonts w:hint="default"/>
        </w:rPr>
      </w:lvl>
    </w:lvlOverride>
    <w:lvlOverride w:ilvl="2">
      <w:startOverride w:val="1"/>
      <w:lvl w:ilvl="2">
        <w:start w:val="1"/>
        <w:numFmt w:val="decimal"/>
        <w:pStyle w:val="ListParagraph"/>
        <w:lvlText w:val="%3."/>
        <w:lvlJc w:val="left"/>
        <w:pPr>
          <w:tabs>
            <w:tab w:val="num" w:pos="1191"/>
          </w:tabs>
          <w:ind w:left="1080" w:hanging="229"/>
        </w:pPr>
        <w:rPr>
          <w:rFonts w:hint="default"/>
        </w:rPr>
      </w:lvl>
    </w:lvlOverride>
    <w:lvlOverride w:ilvl="3">
      <w:startOverride w:val="1"/>
      <w:lvl w:ilvl="3">
        <w:start w:val="1"/>
        <w:numFmt w:val="lowerLetter"/>
        <w:lvlText w:val="%4)"/>
        <w:lvlJc w:val="left"/>
        <w:pPr>
          <w:ind w:left="1440" w:hanging="249"/>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3">
    <w:abstractNumId w:val="23"/>
    <w:lvlOverride w:ilvl="0">
      <w:startOverride w:val="1"/>
      <w:lvl w:ilvl="0">
        <w:start w:val="1"/>
        <w:numFmt w:val="upperRoman"/>
        <w:lvlText w:val="ARTICLE %1"/>
        <w:lvlJc w:val="left"/>
        <w:pPr>
          <w:ind w:left="360" w:hanging="360"/>
        </w:pPr>
        <w:rPr>
          <w:rFonts w:hint="default"/>
        </w:rPr>
      </w:lvl>
    </w:lvlOverride>
    <w:lvlOverride w:ilvl="1">
      <w:startOverride w:val="1"/>
      <w:lvl w:ilvl="1">
        <w:start w:val="1"/>
        <w:numFmt w:val="upperLetter"/>
        <w:lvlText w:val="%2."/>
        <w:lvlJc w:val="left"/>
        <w:pPr>
          <w:ind w:left="720" w:hanging="360"/>
        </w:pPr>
        <w:rPr>
          <w:rFonts w:hint="default"/>
        </w:rPr>
      </w:lvl>
    </w:lvlOverride>
    <w:lvlOverride w:ilvl="2">
      <w:startOverride w:val="1"/>
      <w:lvl w:ilvl="2">
        <w:start w:val="1"/>
        <w:numFmt w:val="decimal"/>
        <w:pStyle w:val="ListParagraph"/>
        <w:lvlText w:val="%3."/>
        <w:lvlJc w:val="left"/>
        <w:pPr>
          <w:tabs>
            <w:tab w:val="num" w:pos="1191"/>
          </w:tabs>
          <w:ind w:left="1080" w:hanging="229"/>
        </w:pPr>
        <w:rPr>
          <w:rFonts w:hint="default"/>
        </w:rPr>
      </w:lvl>
    </w:lvlOverride>
    <w:lvlOverride w:ilvl="3">
      <w:startOverride w:val="1"/>
      <w:lvl w:ilvl="3">
        <w:start w:val="1"/>
        <w:numFmt w:val="lowerLetter"/>
        <w:lvlText w:val="%4)"/>
        <w:lvlJc w:val="left"/>
        <w:pPr>
          <w:ind w:left="1440" w:hanging="249"/>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0"/>
  </w:num>
  <w:num w:numId="23">
    <w:abstractNumId w:val="1"/>
    <w:lvlOverride w:ilvl="0">
      <w:startOverride w:val="1"/>
    </w:lvlOverride>
  </w:num>
  <w:num w:numId="24">
    <w:abstractNumId w:val="23"/>
    <w:lvlOverride w:ilvl="0">
      <w:startOverride w:val="1"/>
      <w:lvl w:ilvl="0">
        <w:start w:val="1"/>
        <w:numFmt w:val="upperRoman"/>
        <w:lvlText w:val="ARTICLE %1"/>
        <w:lvlJc w:val="left"/>
        <w:pPr>
          <w:ind w:left="360" w:hanging="360"/>
        </w:pPr>
        <w:rPr>
          <w:rFonts w:hint="default"/>
        </w:rPr>
      </w:lvl>
    </w:lvlOverride>
    <w:lvlOverride w:ilvl="1">
      <w:startOverride w:val="1"/>
      <w:lvl w:ilvl="1">
        <w:start w:val="1"/>
        <w:numFmt w:val="upperLetter"/>
        <w:lvlText w:val="%2."/>
        <w:lvlJc w:val="left"/>
        <w:pPr>
          <w:ind w:left="720" w:hanging="360"/>
        </w:pPr>
        <w:rPr>
          <w:rFonts w:hint="default"/>
        </w:rPr>
      </w:lvl>
    </w:lvlOverride>
    <w:lvlOverride w:ilvl="2">
      <w:startOverride w:val="1"/>
      <w:lvl w:ilvl="2">
        <w:start w:val="1"/>
        <w:numFmt w:val="decimal"/>
        <w:pStyle w:val="ListParagraph"/>
        <w:lvlText w:val="%3."/>
        <w:lvlJc w:val="left"/>
        <w:pPr>
          <w:tabs>
            <w:tab w:val="num" w:pos="1191"/>
          </w:tabs>
          <w:ind w:left="1080" w:hanging="229"/>
        </w:pPr>
        <w:rPr>
          <w:rFonts w:hint="default"/>
        </w:rPr>
      </w:lvl>
    </w:lvlOverride>
    <w:lvlOverride w:ilvl="3">
      <w:startOverride w:val="1"/>
      <w:lvl w:ilvl="3">
        <w:start w:val="1"/>
        <w:numFmt w:val="lowerLetter"/>
        <w:lvlText w:val="%4)"/>
        <w:lvlJc w:val="left"/>
        <w:pPr>
          <w:ind w:left="1440" w:hanging="249"/>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7"/>
  </w:num>
  <w:num w:numId="28">
    <w:abstractNumId w:val="21"/>
  </w:num>
  <w:num w:numId="29">
    <w:abstractNumId w:val="15"/>
  </w:num>
  <w:num w:numId="30">
    <w:abstractNumId w:val="19"/>
  </w:num>
  <w:num w:numId="31">
    <w:abstractNumId w:val="10"/>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5"/>
  </w:num>
  <w:num w:numId="35">
    <w:abstractNumId w:val="24"/>
  </w:num>
  <w:num w:numId="36">
    <w:abstractNumId w:val="11"/>
  </w:num>
  <w:num w:numId="3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851"/>
  <w:hyphenationZone w:val="357"/>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B6E"/>
    <w:rsid w:val="00011B35"/>
    <w:rsid w:val="00013F2D"/>
    <w:rsid w:val="00015B36"/>
    <w:rsid w:val="000558A9"/>
    <w:rsid w:val="000827A6"/>
    <w:rsid w:val="00094CC2"/>
    <w:rsid w:val="00096518"/>
    <w:rsid w:val="000F585B"/>
    <w:rsid w:val="00100000"/>
    <w:rsid w:val="001153E8"/>
    <w:rsid w:val="001168B5"/>
    <w:rsid w:val="001238AC"/>
    <w:rsid w:val="00137FDA"/>
    <w:rsid w:val="001701EB"/>
    <w:rsid w:val="001A2303"/>
    <w:rsid w:val="001A2402"/>
    <w:rsid w:val="001E6B8A"/>
    <w:rsid w:val="001F318C"/>
    <w:rsid w:val="00211C00"/>
    <w:rsid w:val="0023609A"/>
    <w:rsid w:val="002447C7"/>
    <w:rsid w:val="00245B6D"/>
    <w:rsid w:val="002614F3"/>
    <w:rsid w:val="00261640"/>
    <w:rsid w:val="00270334"/>
    <w:rsid w:val="00282FDB"/>
    <w:rsid w:val="0029377B"/>
    <w:rsid w:val="00296C69"/>
    <w:rsid w:val="0029777F"/>
    <w:rsid w:val="002C19E2"/>
    <w:rsid w:val="002D6BC8"/>
    <w:rsid w:val="002E53EC"/>
    <w:rsid w:val="002F6A30"/>
    <w:rsid w:val="00310B92"/>
    <w:rsid w:val="00337C70"/>
    <w:rsid w:val="00337CEB"/>
    <w:rsid w:val="00353565"/>
    <w:rsid w:val="003615A8"/>
    <w:rsid w:val="0037326A"/>
    <w:rsid w:val="00391DA5"/>
    <w:rsid w:val="003A3396"/>
    <w:rsid w:val="003A48A2"/>
    <w:rsid w:val="003B315F"/>
    <w:rsid w:val="003D5147"/>
    <w:rsid w:val="00401A33"/>
    <w:rsid w:val="00450BBD"/>
    <w:rsid w:val="00453B4E"/>
    <w:rsid w:val="00454526"/>
    <w:rsid w:val="00461AB5"/>
    <w:rsid w:val="004E726E"/>
    <w:rsid w:val="004F093A"/>
    <w:rsid w:val="00504D51"/>
    <w:rsid w:val="005151F2"/>
    <w:rsid w:val="00515AFC"/>
    <w:rsid w:val="00516D8A"/>
    <w:rsid w:val="00527FE9"/>
    <w:rsid w:val="00552B68"/>
    <w:rsid w:val="00562076"/>
    <w:rsid w:val="00570F13"/>
    <w:rsid w:val="005740F7"/>
    <w:rsid w:val="0058124E"/>
    <w:rsid w:val="005B5DD3"/>
    <w:rsid w:val="00620FA0"/>
    <w:rsid w:val="00632F1C"/>
    <w:rsid w:val="00647639"/>
    <w:rsid w:val="0066571F"/>
    <w:rsid w:val="0068071D"/>
    <w:rsid w:val="00680CF0"/>
    <w:rsid w:val="0068131D"/>
    <w:rsid w:val="00684B6C"/>
    <w:rsid w:val="006B2F2B"/>
    <w:rsid w:val="006D40C1"/>
    <w:rsid w:val="006E1406"/>
    <w:rsid w:val="006E1EBB"/>
    <w:rsid w:val="006E6924"/>
    <w:rsid w:val="006E7DFD"/>
    <w:rsid w:val="006F113F"/>
    <w:rsid w:val="006F6080"/>
    <w:rsid w:val="0072644E"/>
    <w:rsid w:val="00771F7D"/>
    <w:rsid w:val="007770EC"/>
    <w:rsid w:val="00781447"/>
    <w:rsid w:val="007815E3"/>
    <w:rsid w:val="00781625"/>
    <w:rsid w:val="00792F33"/>
    <w:rsid w:val="007E271C"/>
    <w:rsid w:val="008052DB"/>
    <w:rsid w:val="00805359"/>
    <w:rsid w:val="00835796"/>
    <w:rsid w:val="008468E6"/>
    <w:rsid w:val="0085496D"/>
    <w:rsid w:val="00864678"/>
    <w:rsid w:val="00880B1F"/>
    <w:rsid w:val="008C240E"/>
    <w:rsid w:val="008D67C9"/>
    <w:rsid w:val="00953ED5"/>
    <w:rsid w:val="00982106"/>
    <w:rsid w:val="009844EF"/>
    <w:rsid w:val="009F248A"/>
    <w:rsid w:val="009F7B6E"/>
    <w:rsid w:val="00A27AF1"/>
    <w:rsid w:val="00A3067F"/>
    <w:rsid w:val="00A537DD"/>
    <w:rsid w:val="00A6625F"/>
    <w:rsid w:val="00A71575"/>
    <w:rsid w:val="00A773B1"/>
    <w:rsid w:val="00A83411"/>
    <w:rsid w:val="00AC7879"/>
    <w:rsid w:val="00AD558F"/>
    <w:rsid w:val="00B04465"/>
    <w:rsid w:val="00B202C9"/>
    <w:rsid w:val="00B74A25"/>
    <w:rsid w:val="00BE08A6"/>
    <w:rsid w:val="00BF1CCA"/>
    <w:rsid w:val="00BF4E84"/>
    <w:rsid w:val="00C03F31"/>
    <w:rsid w:val="00C33884"/>
    <w:rsid w:val="00C50687"/>
    <w:rsid w:val="00C54976"/>
    <w:rsid w:val="00C5747A"/>
    <w:rsid w:val="00C66BD0"/>
    <w:rsid w:val="00C935A3"/>
    <w:rsid w:val="00CA3D2B"/>
    <w:rsid w:val="00CA4DD3"/>
    <w:rsid w:val="00CA7A13"/>
    <w:rsid w:val="00CD7296"/>
    <w:rsid w:val="00CF76CB"/>
    <w:rsid w:val="00D0016A"/>
    <w:rsid w:val="00D23BD5"/>
    <w:rsid w:val="00D3014D"/>
    <w:rsid w:val="00D4051A"/>
    <w:rsid w:val="00D5012F"/>
    <w:rsid w:val="00D53086"/>
    <w:rsid w:val="00D610D7"/>
    <w:rsid w:val="00D65DC6"/>
    <w:rsid w:val="00D67872"/>
    <w:rsid w:val="00DB2142"/>
    <w:rsid w:val="00DE7311"/>
    <w:rsid w:val="00DF66C6"/>
    <w:rsid w:val="00E126B6"/>
    <w:rsid w:val="00E15AFF"/>
    <w:rsid w:val="00E22659"/>
    <w:rsid w:val="00E24632"/>
    <w:rsid w:val="00E412F0"/>
    <w:rsid w:val="00E85DCB"/>
    <w:rsid w:val="00ED7EB1"/>
    <w:rsid w:val="00F65BF9"/>
    <w:rsid w:val="00F67E94"/>
    <w:rsid w:val="00F753A7"/>
    <w:rsid w:val="00F90A40"/>
    <w:rsid w:val="00FB516A"/>
    <w:rsid w:val="00FC1843"/>
    <w:rsid w:val="00FC6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291DB5"/>
  <w15:docId w15:val="{FC4E321B-8B29-4248-BED8-EEDEA43A9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6CB"/>
    <w:pPr>
      <w:spacing w:before="120"/>
      <w:ind w:left="709"/>
    </w:pPr>
    <w:rPr>
      <w:rFonts w:asciiTheme="majorHAnsi" w:hAnsiTheme="majorHAnsi"/>
    </w:rPr>
  </w:style>
  <w:style w:type="paragraph" w:styleId="Heading1">
    <w:name w:val="heading 1"/>
    <w:basedOn w:val="Normal"/>
    <w:next w:val="Normal"/>
    <w:link w:val="Heading1Char"/>
    <w:uiPriority w:val="9"/>
    <w:qFormat/>
    <w:rsid w:val="006D40C1"/>
    <w:pPr>
      <w:keepNext/>
      <w:keepLines/>
      <w:numPr>
        <w:numId w:val="1"/>
      </w:numPr>
      <w:tabs>
        <w:tab w:val="left" w:pos="1814"/>
      </w:tabs>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773B1"/>
    <w:pPr>
      <w:keepNext/>
      <w:keepLines/>
      <w:numPr>
        <w:numId w:val="2"/>
      </w:numPr>
      <w:spacing w:before="20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0C1"/>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A773B1"/>
    <w:pPr>
      <w:numPr>
        <w:ilvl w:val="2"/>
        <w:numId w:val="9"/>
      </w:numPr>
      <w:spacing w:after="120"/>
    </w:pPr>
  </w:style>
  <w:style w:type="character" w:customStyle="1" w:styleId="Heading2Char">
    <w:name w:val="Heading 2 Char"/>
    <w:basedOn w:val="DefaultParagraphFont"/>
    <w:link w:val="Heading2"/>
    <w:uiPriority w:val="9"/>
    <w:rsid w:val="00A773B1"/>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semiHidden/>
    <w:rsid w:val="009F7B6E"/>
    <w:pPr>
      <w:keepLines/>
      <w:widowControl w:val="0"/>
      <w:tabs>
        <w:tab w:val="left" w:pos="-720"/>
        <w:tab w:val="left" w:pos="0"/>
        <w:tab w:val="left" w:pos="720"/>
      </w:tabs>
      <w:suppressAutoHyphens/>
      <w:jc w:val="both"/>
    </w:pPr>
    <w:rPr>
      <w:rFonts w:ascii="Arial" w:eastAsia="Times New Roman" w:hAnsi="Arial" w:cs="Times New Roman"/>
      <w:snapToGrid w:val="0"/>
      <w:spacing w:val="-2"/>
      <w:sz w:val="22"/>
      <w:szCs w:val="20"/>
      <w:lang w:val="en-GB"/>
    </w:rPr>
  </w:style>
  <w:style w:type="character" w:customStyle="1" w:styleId="BodyText2Char">
    <w:name w:val="Body Text 2 Char"/>
    <w:basedOn w:val="DefaultParagraphFont"/>
    <w:link w:val="BodyText2"/>
    <w:semiHidden/>
    <w:rsid w:val="009F7B6E"/>
    <w:rPr>
      <w:rFonts w:ascii="Arial" w:eastAsia="Times New Roman" w:hAnsi="Arial" w:cs="Times New Roman"/>
      <w:snapToGrid w:val="0"/>
      <w:spacing w:val="-2"/>
      <w:sz w:val="22"/>
      <w:szCs w:val="20"/>
      <w:lang w:val="en-GB"/>
    </w:rPr>
  </w:style>
  <w:style w:type="character" w:styleId="EndnoteReference">
    <w:name w:val="endnote reference"/>
    <w:basedOn w:val="DefaultParagraphFont"/>
    <w:semiHidden/>
    <w:rsid w:val="009F7B6E"/>
    <w:rPr>
      <w:vertAlign w:val="superscript"/>
    </w:rPr>
  </w:style>
  <w:style w:type="paragraph" w:customStyle="1" w:styleId="Style1">
    <w:name w:val="Style1"/>
    <w:basedOn w:val="List2"/>
    <w:rsid w:val="009F7B6E"/>
    <w:pPr>
      <w:keepNext/>
      <w:widowControl w:val="0"/>
      <w:ind w:left="720" w:hanging="360"/>
      <w:contextualSpacing w:val="0"/>
    </w:pPr>
    <w:rPr>
      <w:rFonts w:ascii="Arial" w:eastAsia="Times New Roman" w:hAnsi="Arial" w:cs="Arial"/>
      <w:snapToGrid w:val="0"/>
      <w:szCs w:val="20"/>
    </w:rPr>
  </w:style>
  <w:style w:type="paragraph" w:styleId="List2">
    <w:name w:val="List 2"/>
    <w:basedOn w:val="Normal"/>
    <w:uiPriority w:val="99"/>
    <w:semiHidden/>
    <w:unhideWhenUsed/>
    <w:rsid w:val="009F7B6E"/>
    <w:pPr>
      <w:ind w:left="566" w:hanging="283"/>
      <w:contextualSpacing/>
    </w:pPr>
  </w:style>
  <w:style w:type="paragraph" w:styleId="BodyTextIndent3">
    <w:name w:val="Body Text Indent 3"/>
    <w:basedOn w:val="Normal"/>
    <w:link w:val="BodyTextIndent3Char"/>
    <w:uiPriority w:val="99"/>
    <w:semiHidden/>
    <w:unhideWhenUsed/>
    <w:rsid w:val="004E726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E726E"/>
    <w:rPr>
      <w:sz w:val="16"/>
      <w:szCs w:val="16"/>
    </w:rPr>
  </w:style>
  <w:style w:type="paragraph" w:styleId="Title">
    <w:name w:val="Title"/>
    <w:basedOn w:val="Normal"/>
    <w:next w:val="Normal"/>
    <w:link w:val="TitleChar"/>
    <w:uiPriority w:val="10"/>
    <w:qFormat/>
    <w:rsid w:val="00A773B1"/>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73B1"/>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Style1"/>
    <w:next w:val="Normal"/>
    <w:uiPriority w:val="39"/>
    <w:unhideWhenUsed/>
    <w:qFormat/>
    <w:rsid w:val="00684B6C"/>
    <w:pPr>
      <w:tabs>
        <w:tab w:val="left" w:pos="1701"/>
        <w:tab w:val="left" w:pos="1856"/>
        <w:tab w:val="right" w:leader="dot" w:pos="8630"/>
      </w:tabs>
      <w:spacing w:after="100"/>
      <w:ind w:left="357" w:hanging="357"/>
    </w:pPr>
  </w:style>
  <w:style w:type="paragraph" w:styleId="TOC2">
    <w:name w:val="toc 2"/>
    <w:basedOn w:val="Normal"/>
    <w:next w:val="Normal"/>
    <w:uiPriority w:val="39"/>
    <w:unhideWhenUsed/>
    <w:qFormat/>
    <w:rsid w:val="00CD7296"/>
    <w:pPr>
      <w:spacing w:after="100"/>
      <w:ind w:left="240"/>
    </w:pPr>
  </w:style>
  <w:style w:type="paragraph" w:styleId="ListNumber4">
    <w:name w:val="List Number 4"/>
    <w:basedOn w:val="Normal"/>
    <w:uiPriority w:val="99"/>
    <w:unhideWhenUsed/>
    <w:qFormat/>
    <w:rsid w:val="009844EF"/>
    <w:pPr>
      <w:numPr>
        <w:numId w:val="8"/>
      </w:numPr>
      <w:ind w:left="1491" w:hanging="357"/>
      <w:contextualSpacing/>
    </w:pPr>
  </w:style>
  <w:style w:type="paragraph" w:styleId="Header">
    <w:name w:val="header"/>
    <w:basedOn w:val="Normal"/>
    <w:link w:val="HeaderChar"/>
    <w:uiPriority w:val="99"/>
    <w:unhideWhenUsed/>
    <w:rsid w:val="00100000"/>
    <w:pPr>
      <w:tabs>
        <w:tab w:val="center" w:pos="4320"/>
        <w:tab w:val="right" w:pos="8640"/>
      </w:tabs>
    </w:pPr>
  </w:style>
  <w:style w:type="character" w:customStyle="1" w:styleId="HeaderChar">
    <w:name w:val="Header Char"/>
    <w:basedOn w:val="DefaultParagraphFont"/>
    <w:link w:val="Header"/>
    <w:uiPriority w:val="99"/>
    <w:rsid w:val="00100000"/>
    <w:rPr>
      <w:rFonts w:asciiTheme="majorHAnsi" w:hAnsiTheme="majorHAnsi"/>
    </w:rPr>
  </w:style>
  <w:style w:type="paragraph" w:styleId="Footer">
    <w:name w:val="footer"/>
    <w:basedOn w:val="Normal"/>
    <w:link w:val="FooterChar"/>
    <w:uiPriority w:val="99"/>
    <w:unhideWhenUsed/>
    <w:rsid w:val="00100000"/>
    <w:pPr>
      <w:tabs>
        <w:tab w:val="center" w:pos="4320"/>
        <w:tab w:val="right" w:pos="8640"/>
      </w:tabs>
    </w:pPr>
  </w:style>
  <w:style w:type="character" w:customStyle="1" w:styleId="FooterChar">
    <w:name w:val="Footer Char"/>
    <w:basedOn w:val="DefaultParagraphFont"/>
    <w:link w:val="Footer"/>
    <w:uiPriority w:val="99"/>
    <w:rsid w:val="00100000"/>
    <w:rPr>
      <w:rFonts w:asciiTheme="majorHAnsi" w:hAnsiTheme="majorHAnsi"/>
    </w:rPr>
  </w:style>
  <w:style w:type="paragraph" w:styleId="TOC3">
    <w:name w:val="toc 3"/>
    <w:basedOn w:val="Normal"/>
    <w:next w:val="Normal"/>
    <w:autoRedefine/>
    <w:uiPriority w:val="39"/>
    <w:unhideWhenUsed/>
    <w:rsid w:val="009844EF"/>
    <w:pPr>
      <w:spacing w:after="100"/>
      <w:ind w:left="480"/>
    </w:pPr>
  </w:style>
  <w:style w:type="paragraph" w:styleId="BalloonText">
    <w:name w:val="Balloon Text"/>
    <w:basedOn w:val="Normal"/>
    <w:link w:val="BalloonTextChar"/>
    <w:uiPriority w:val="99"/>
    <w:semiHidden/>
    <w:unhideWhenUsed/>
    <w:rsid w:val="0029777F"/>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77F"/>
    <w:rPr>
      <w:rFonts w:ascii="Tahoma" w:hAnsi="Tahoma" w:cs="Tahoma"/>
      <w:sz w:val="16"/>
      <w:szCs w:val="16"/>
    </w:rPr>
  </w:style>
  <w:style w:type="character" w:styleId="CommentReference">
    <w:name w:val="annotation reference"/>
    <w:basedOn w:val="DefaultParagraphFont"/>
    <w:uiPriority w:val="99"/>
    <w:semiHidden/>
    <w:unhideWhenUsed/>
    <w:rsid w:val="006B2F2B"/>
    <w:rPr>
      <w:sz w:val="16"/>
      <w:szCs w:val="16"/>
    </w:rPr>
  </w:style>
  <w:style w:type="paragraph" w:styleId="CommentText">
    <w:name w:val="annotation text"/>
    <w:basedOn w:val="Normal"/>
    <w:link w:val="CommentTextChar"/>
    <w:uiPriority w:val="99"/>
    <w:semiHidden/>
    <w:unhideWhenUsed/>
    <w:rsid w:val="006B2F2B"/>
    <w:rPr>
      <w:sz w:val="20"/>
      <w:szCs w:val="20"/>
    </w:rPr>
  </w:style>
  <w:style w:type="character" w:customStyle="1" w:styleId="CommentTextChar">
    <w:name w:val="Comment Text Char"/>
    <w:basedOn w:val="DefaultParagraphFont"/>
    <w:link w:val="CommentText"/>
    <w:uiPriority w:val="99"/>
    <w:semiHidden/>
    <w:rsid w:val="006B2F2B"/>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6B2F2B"/>
    <w:rPr>
      <w:b/>
      <w:bCs/>
    </w:rPr>
  </w:style>
  <w:style w:type="character" w:customStyle="1" w:styleId="CommentSubjectChar">
    <w:name w:val="Comment Subject Char"/>
    <w:basedOn w:val="CommentTextChar"/>
    <w:link w:val="CommentSubject"/>
    <w:uiPriority w:val="99"/>
    <w:semiHidden/>
    <w:rsid w:val="006B2F2B"/>
    <w:rPr>
      <w:rFonts w:asciiTheme="majorHAnsi" w:hAnsiTheme="maj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5222850">
      <w:bodyDiv w:val="1"/>
      <w:marLeft w:val="0"/>
      <w:marRight w:val="0"/>
      <w:marTop w:val="0"/>
      <w:marBottom w:val="0"/>
      <w:divBdr>
        <w:top w:val="none" w:sz="0" w:space="0" w:color="auto"/>
        <w:left w:val="none" w:sz="0" w:space="0" w:color="auto"/>
        <w:bottom w:val="none" w:sz="0" w:space="0" w:color="auto"/>
        <w:right w:val="none" w:sz="0" w:space="0" w:color="auto"/>
      </w:divBdr>
    </w:div>
    <w:div w:id="1643386553">
      <w:bodyDiv w:val="1"/>
      <w:marLeft w:val="0"/>
      <w:marRight w:val="0"/>
      <w:marTop w:val="0"/>
      <w:marBottom w:val="0"/>
      <w:divBdr>
        <w:top w:val="none" w:sz="0" w:space="0" w:color="auto"/>
        <w:left w:val="none" w:sz="0" w:space="0" w:color="auto"/>
        <w:bottom w:val="none" w:sz="0" w:space="0" w:color="auto"/>
        <w:right w:val="none" w:sz="0" w:space="0" w:color="auto"/>
      </w:divBdr>
    </w:div>
    <w:div w:id="18442018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66C0DFD627C541904F896069E8415C" ma:contentTypeVersion="13" ma:contentTypeDescription="Create a new document." ma:contentTypeScope="" ma:versionID="772e783f465b52db827565b744dc19c2">
  <xsd:schema xmlns:xsd="http://www.w3.org/2001/XMLSchema" xmlns:xs="http://www.w3.org/2001/XMLSchema" xmlns:p="http://schemas.microsoft.com/office/2006/metadata/properties" xmlns:ns3="48351c80-33ef-4624-8f0b-de4816ddd03c" xmlns:ns4="2a04816a-10df-4df9-970b-37d4bc977297" targetNamespace="http://schemas.microsoft.com/office/2006/metadata/properties" ma:root="true" ma:fieldsID="ef0e766c409a185352025e874b2737d2" ns3:_="" ns4:_="">
    <xsd:import namespace="48351c80-33ef-4624-8f0b-de4816ddd03c"/>
    <xsd:import namespace="2a04816a-10df-4df9-970b-37d4bc9772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51c80-33ef-4624-8f0b-de4816ddd0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04816a-10df-4df9-970b-37d4bc9772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4FCF5-5304-44A2-929F-4D1617D2EC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2D52F5-542A-4DD0-9BFF-ACC55A975AFF}">
  <ds:schemaRefs>
    <ds:schemaRef ds:uri="http://schemas.microsoft.com/sharepoint/v3/contenttype/forms"/>
  </ds:schemaRefs>
</ds:datastoreItem>
</file>

<file path=customXml/itemProps3.xml><?xml version="1.0" encoding="utf-8"?>
<ds:datastoreItem xmlns:ds="http://schemas.openxmlformats.org/officeDocument/2006/customXml" ds:itemID="{E1B8E7A0-4F39-45A9-8FE2-201F598D8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51c80-33ef-4624-8f0b-de4816ddd03c"/>
    <ds:schemaRef ds:uri="2a04816a-10df-4df9-970b-37d4bc977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98528B-C85B-4DC0-B432-692121A9C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2422</Words>
  <Characters>13807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Wettlaufer</dc:creator>
  <cp:keywords/>
  <dc:description/>
  <cp:lastModifiedBy>Linda MacPhail</cp:lastModifiedBy>
  <cp:revision>3</cp:revision>
  <cp:lastPrinted>2020-04-23T00:34:00Z</cp:lastPrinted>
  <dcterms:created xsi:type="dcterms:W3CDTF">2020-11-24T21:54:00Z</dcterms:created>
  <dcterms:modified xsi:type="dcterms:W3CDTF">2020-11-24T21:55:00Z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0x0101009D66C0DFD627C541904F896069E8415C</vt:lpwstr>
  </property>
</Properties>
</file>